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DA" w:rsidRPr="001D186D" w:rsidRDefault="00CD103D" w:rsidP="00944700">
      <w:pPr>
        <w:jc w:val="center"/>
        <w:rPr>
          <w:rFonts w:ascii="Times New Roman" w:hAnsi="Times New Roman" w:cs="Times New Roman"/>
          <w:sz w:val="24"/>
          <w:szCs w:val="24"/>
        </w:rPr>
      </w:pPr>
      <w:r w:rsidRPr="001D186D">
        <w:rPr>
          <w:rFonts w:ascii="Times New Roman" w:hAnsi="Times New Roman" w:cs="Times New Roman"/>
          <w:noProof/>
          <w:sz w:val="24"/>
          <w:szCs w:val="24"/>
        </w:rPr>
        <mc:AlternateContent>
          <mc:Choice Requires="wpc">
            <w:drawing>
              <wp:inline distT="0" distB="0" distL="0" distR="0" wp14:anchorId="44316023" wp14:editId="506C174B">
                <wp:extent cx="5943600" cy="2204109"/>
                <wp:effectExtent l="0" t="0" r="0" b="571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5325" y="0"/>
                            <a:ext cx="4910328" cy="2168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6000C398" id="Canvas 3" o:spid="_x0000_s1026" editas="canvas" style="width:468pt;height:173.55pt;mso-position-horizontal-relative:char;mso-position-vertical-relative:line" coordsize="59436,22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040;visibility:visible;mso-wrap-style:square">
                  <v:fill o:detectmouseclick="t"/>
                  <v:path o:connecttype="none"/>
                </v:shape>
                <v:shape id="Picture 5" o:spid="_x0000_s1028" type="#_x0000_t75" style="position:absolute;left:6953;width:49103;height:2168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WXcPCAAAA2gAAAA8AAABkcnMvZG93bnJldi54bWxEj91qAjEUhO8F3yEcoXeaVaiUrVGsZWkF&#10;KWjF68PmuLt0c7Ik2Z++vREEL4eZ+YZZbQZTi46crywrmM8SEMS51RUXCs6/2fQNhA/IGmvLpOCf&#10;PGzW49EKU217PlJ3CoWIEPYpKihDaFIpfV6SQT+zDXH0rtYZDFG6QmqHfYSbWi6SZCkNVhwXSmxo&#10;V1L+d2qNgo/DlzkMdeY+aevCz5n2l6R9VeplMmzfQQQawjP8aH9rBQu4X4k3QK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1l3DwgAAANoAAAAPAAAAAAAAAAAAAAAAAJ8C&#10;AABkcnMvZG93bnJldi54bWxQSwUGAAAAAAQABAD3AAAAjgMAAAAA&#10;">
                  <v:imagedata r:id="rId9" o:title=""/>
                </v:shape>
                <w10:anchorlock/>
              </v:group>
            </w:pict>
          </mc:Fallback>
        </mc:AlternateContent>
      </w:r>
    </w:p>
    <w:p w:rsidR="00C40B26" w:rsidRPr="001D186D" w:rsidRDefault="00C40B26" w:rsidP="00C40B26">
      <w:pPr>
        <w:jc w:val="center"/>
        <w:rPr>
          <w:rFonts w:ascii="Times New Roman" w:hAnsi="Times New Roman" w:cs="Times New Roman"/>
          <w:b/>
          <w:sz w:val="28"/>
          <w:szCs w:val="28"/>
        </w:rPr>
      </w:pPr>
      <w:r w:rsidRPr="001D186D">
        <w:rPr>
          <w:rFonts w:ascii="Times New Roman" w:hAnsi="Times New Roman" w:cs="Times New Roman"/>
          <w:b/>
          <w:sz w:val="28"/>
          <w:szCs w:val="28"/>
        </w:rPr>
        <w:t xml:space="preserve">THE STATE </w:t>
      </w:r>
      <w:r w:rsidR="005E5FB6" w:rsidRPr="001D186D">
        <w:rPr>
          <w:rFonts w:ascii="Times New Roman" w:hAnsi="Times New Roman" w:cs="Times New Roman"/>
          <w:b/>
          <w:sz w:val="28"/>
          <w:szCs w:val="28"/>
        </w:rPr>
        <w:t>OF DUAL CREDIT AFTER POLICY CHANGES TO FACULTY QUALIFICATIONS IN ILLINOIS</w:t>
      </w:r>
    </w:p>
    <w:p w:rsidR="00C40B26" w:rsidRPr="001D186D" w:rsidRDefault="00823E01" w:rsidP="00C40B26">
      <w:pPr>
        <w:jc w:val="center"/>
        <w:rPr>
          <w:rFonts w:ascii="Times New Roman" w:hAnsi="Times New Roman" w:cs="Times New Roman"/>
          <w:b/>
          <w:sz w:val="24"/>
          <w:szCs w:val="24"/>
        </w:rPr>
      </w:pPr>
      <w:r w:rsidRPr="001D186D">
        <w:rPr>
          <w:rFonts w:ascii="Times New Roman" w:hAnsi="Times New Roman" w:cs="Times New Roman"/>
          <w:b/>
          <w:sz w:val="24"/>
          <w:szCs w:val="24"/>
        </w:rPr>
        <w:t>ASHLEY BECKER</w:t>
      </w:r>
      <w:r w:rsidR="00431358" w:rsidRPr="001D186D">
        <w:rPr>
          <w:rFonts w:ascii="Times New Roman" w:hAnsi="Times New Roman" w:cs="Times New Roman"/>
          <w:b/>
          <w:sz w:val="24"/>
          <w:szCs w:val="24"/>
        </w:rPr>
        <w:t xml:space="preserve"> </w:t>
      </w:r>
      <w:r w:rsidRPr="001D186D">
        <w:rPr>
          <w:rFonts w:ascii="Times New Roman" w:hAnsi="Times New Roman" w:cs="Times New Roman"/>
          <w:b/>
          <w:sz w:val="24"/>
          <w:szCs w:val="24"/>
        </w:rPr>
        <w:t>AND GLEN</w:t>
      </w:r>
      <w:r w:rsidR="00431358" w:rsidRPr="001D186D">
        <w:rPr>
          <w:rFonts w:ascii="Times New Roman" w:hAnsi="Times New Roman" w:cs="Times New Roman"/>
          <w:b/>
          <w:sz w:val="24"/>
          <w:szCs w:val="24"/>
        </w:rPr>
        <w:t>N</w:t>
      </w:r>
      <w:r w:rsidRPr="001D186D">
        <w:rPr>
          <w:rFonts w:ascii="Times New Roman" w:hAnsi="Times New Roman" w:cs="Times New Roman"/>
          <w:b/>
          <w:sz w:val="24"/>
          <w:szCs w:val="24"/>
        </w:rPr>
        <w:t xml:space="preserve"> WOOD</w:t>
      </w:r>
    </w:p>
    <w:p w:rsidR="00C40B26" w:rsidRPr="001D186D" w:rsidRDefault="001767BB" w:rsidP="00C40B26">
      <w:pPr>
        <w:jc w:val="center"/>
        <w:rPr>
          <w:rFonts w:ascii="Times New Roman" w:hAnsi="Times New Roman" w:cs="Times New Roman"/>
          <w:b/>
          <w:sz w:val="24"/>
          <w:szCs w:val="24"/>
        </w:rPr>
      </w:pPr>
      <w:r w:rsidRPr="001D186D">
        <w:rPr>
          <w:rFonts w:ascii="Times New Roman" w:hAnsi="Times New Roman" w:cs="Times New Roman"/>
          <w:b/>
          <w:sz w:val="24"/>
          <w:szCs w:val="24"/>
        </w:rPr>
        <w:t>August</w:t>
      </w:r>
      <w:r w:rsidR="00C40B26" w:rsidRPr="001D186D">
        <w:rPr>
          <w:rFonts w:ascii="Times New Roman" w:hAnsi="Times New Roman" w:cs="Times New Roman"/>
          <w:b/>
          <w:sz w:val="24"/>
          <w:szCs w:val="24"/>
        </w:rPr>
        <w:t xml:space="preserve"> 2017</w:t>
      </w:r>
    </w:p>
    <w:p w:rsidR="00431358" w:rsidRPr="001D186D" w:rsidRDefault="00431358" w:rsidP="00431358">
      <w:pPr>
        <w:rPr>
          <w:rFonts w:ascii="Times New Roman" w:hAnsi="Times New Roman" w:cs="Times New Roman"/>
          <w:sz w:val="24"/>
          <w:szCs w:val="24"/>
        </w:rPr>
      </w:pPr>
      <w:r w:rsidRPr="001D186D">
        <w:rPr>
          <w:rFonts w:ascii="Times New Roman" w:hAnsi="Times New Roman" w:cs="Times New Roman"/>
          <w:sz w:val="24"/>
          <w:szCs w:val="24"/>
        </w:rPr>
        <w:t>A new policy set by the Higher Learning Commission (HLC), the accreditation body for most two-and four-year institutions in Illinois, requires that by Septem</w:t>
      </w:r>
      <w:r w:rsidR="002C000B">
        <w:rPr>
          <w:rFonts w:ascii="Times New Roman" w:hAnsi="Times New Roman" w:cs="Times New Roman"/>
          <w:sz w:val="24"/>
          <w:szCs w:val="24"/>
        </w:rPr>
        <w:t>ber 2017 high school teachers of</w:t>
      </w:r>
      <w:r w:rsidRPr="001D186D">
        <w:rPr>
          <w:rFonts w:ascii="Times New Roman" w:hAnsi="Times New Roman" w:cs="Times New Roman"/>
          <w:sz w:val="24"/>
          <w:szCs w:val="24"/>
        </w:rPr>
        <w:t xml:space="preserve"> dual-credit courses, along with all instructional college faculty, must have a master's degree in the specialty they</w:t>
      </w:r>
      <w:r w:rsidR="00D2144F" w:rsidRPr="001D186D">
        <w:rPr>
          <w:rFonts w:ascii="Times New Roman" w:hAnsi="Times New Roman" w:cs="Times New Roman"/>
          <w:sz w:val="24"/>
          <w:szCs w:val="24"/>
        </w:rPr>
        <w:t xml:space="preserve"> are</w:t>
      </w:r>
      <w:r w:rsidRPr="001D186D">
        <w:rPr>
          <w:rFonts w:ascii="Times New Roman" w:hAnsi="Times New Roman" w:cs="Times New Roman"/>
          <w:sz w:val="24"/>
          <w:szCs w:val="24"/>
        </w:rPr>
        <w:t xml:space="preserve"> teaching or at least 18 graduate-level credit hours</w:t>
      </w:r>
      <w:r w:rsidR="002C000B">
        <w:rPr>
          <w:rFonts w:ascii="Times New Roman" w:hAnsi="Times New Roman" w:cs="Times New Roman"/>
          <w:sz w:val="24"/>
          <w:szCs w:val="24"/>
        </w:rPr>
        <w:t xml:space="preserve"> within that specialty </w:t>
      </w:r>
      <w:r w:rsidRPr="001D186D">
        <w:rPr>
          <w:rFonts w:ascii="Times New Roman" w:hAnsi="Times New Roman" w:cs="Times New Roman"/>
          <w:sz w:val="24"/>
          <w:szCs w:val="24"/>
        </w:rPr>
        <w:t xml:space="preserve">to teach dual credit classes. </w:t>
      </w:r>
      <w:r w:rsidR="002C000B">
        <w:rPr>
          <w:rFonts w:ascii="Times New Roman" w:hAnsi="Times New Roman" w:cs="Times New Roman"/>
          <w:sz w:val="24"/>
          <w:szCs w:val="24"/>
        </w:rPr>
        <w:t>T</w:t>
      </w:r>
      <w:r w:rsidRPr="001D186D">
        <w:rPr>
          <w:rFonts w:ascii="Times New Roman" w:hAnsi="Times New Roman" w:cs="Times New Roman"/>
          <w:sz w:val="24"/>
          <w:szCs w:val="24"/>
        </w:rPr>
        <w:t xml:space="preserve">his presents a </w:t>
      </w:r>
      <w:r w:rsidR="000C567E" w:rsidRPr="001D186D">
        <w:rPr>
          <w:rFonts w:ascii="Times New Roman" w:hAnsi="Times New Roman" w:cs="Times New Roman"/>
          <w:sz w:val="24"/>
          <w:szCs w:val="24"/>
        </w:rPr>
        <w:t>concern</w:t>
      </w:r>
      <w:r w:rsidRPr="001D186D">
        <w:rPr>
          <w:rFonts w:ascii="Times New Roman" w:hAnsi="Times New Roman" w:cs="Times New Roman"/>
          <w:sz w:val="24"/>
          <w:szCs w:val="24"/>
        </w:rPr>
        <w:t xml:space="preserve"> in terms of access to early college courses</w:t>
      </w:r>
      <w:r w:rsidR="001C7C1B" w:rsidRPr="001D186D">
        <w:rPr>
          <w:rFonts w:ascii="Times New Roman" w:hAnsi="Times New Roman" w:cs="Times New Roman"/>
          <w:sz w:val="24"/>
          <w:szCs w:val="24"/>
        </w:rPr>
        <w:t>,</w:t>
      </w:r>
      <w:r w:rsidRPr="001D186D">
        <w:rPr>
          <w:rFonts w:ascii="Times New Roman" w:hAnsi="Times New Roman" w:cs="Times New Roman"/>
          <w:sz w:val="24"/>
          <w:szCs w:val="24"/>
        </w:rPr>
        <w:t xml:space="preserve"> as there are clear disparities aroun</w:t>
      </w:r>
      <w:r w:rsidR="002C000B">
        <w:rPr>
          <w:rFonts w:ascii="Times New Roman" w:hAnsi="Times New Roman" w:cs="Times New Roman"/>
          <w:sz w:val="24"/>
          <w:szCs w:val="24"/>
        </w:rPr>
        <w:t>d the state in schools that employ</w:t>
      </w:r>
      <w:r w:rsidRPr="001D186D">
        <w:rPr>
          <w:rFonts w:ascii="Times New Roman" w:hAnsi="Times New Roman" w:cs="Times New Roman"/>
          <w:sz w:val="24"/>
          <w:szCs w:val="24"/>
        </w:rPr>
        <w:t xml:space="preserve"> teachers with the right credentials to teach these courses. </w:t>
      </w:r>
    </w:p>
    <w:p w:rsidR="00431358" w:rsidRPr="001D186D" w:rsidRDefault="00431358" w:rsidP="00431358">
      <w:pPr>
        <w:rPr>
          <w:rFonts w:ascii="Times New Roman" w:hAnsi="Times New Roman" w:cs="Times New Roman"/>
          <w:sz w:val="24"/>
          <w:szCs w:val="24"/>
        </w:rPr>
      </w:pPr>
      <w:r w:rsidRPr="001D186D">
        <w:rPr>
          <w:rFonts w:ascii="Times New Roman" w:hAnsi="Times New Roman" w:cs="Times New Roman"/>
          <w:sz w:val="24"/>
          <w:szCs w:val="24"/>
        </w:rPr>
        <w:t xml:space="preserve">This change of policy and concern about equitable access to dual credit courses prompted the Illinois Community College Board </w:t>
      </w:r>
      <w:r w:rsidR="00D2144F" w:rsidRPr="001D186D">
        <w:rPr>
          <w:rFonts w:ascii="Times New Roman" w:hAnsi="Times New Roman" w:cs="Times New Roman"/>
          <w:sz w:val="24"/>
          <w:szCs w:val="24"/>
        </w:rPr>
        <w:t xml:space="preserve">(ICCB) </w:t>
      </w:r>
      <w:r w:rsidR="002C000B">
        <w:rPr>
          <w:rFonts w:ascii="Times New Roman" w:hAnsi="Times New Roman" w:cs="Times New Roman"/>
          <w:sz w:val="24"/>
          <w:szCs w:val="24"/>
        </w:rPr>
        <w:t xml:space="preserve">to work with </w:t>
      </w:r>
      <w:r w:rsidRPr="001D186D">
        <w:rPr>
          <w:rFonts w:ascii="Times New Roman" w:hAnsi="Times New Roman" w:cs="Times New Roman"/>
          <w:sz w:val="24"/>
          <w:szCs w:val="24"/>
        </w:rPr>
        <w:t>other state agencies and the Governor</w:t>
      </w:r>
      <w:r w:rsidR="002C000B">
        <w:rPr>
          <w:rFonts w:ascii="Times New Roman" w:hAnsi="Times New Roman" w:cs="Times New Roman"/>
          <w:sz w:val="24"/>
          <w:szCs w:val="24"/>
        </w:rPr>
        <w:t>’s P-20 Council to explore actions that might</w:t>
      </w:r>
      <w:r w:rsidRPr="001D186D">
        <w:rPr>
          <w:rFonts w:ascii="Times New Roman" w:hAnsi="Times New Roman" w:cs="Times New Roman"/>
          <w:sz w:val="24"/>
          <w:szCs w:val="24"/>
        </w:rPr>
        <w:t xml:space="preserve"> be taken by</w:t>
      </w:r>
      <w:r w:rsidR="002C000B">
        <w:rPr>
          <w:rFonts w:ascii="Times New Roman" w:hAnsi="Times New Roman" w:cs="Times New Roman"/>
          <w:sz w:val="24"/>
          <w:szCs w:val="24"/>
        </w:rPr>
        <w:t xml:space="preserve"> the state and districts to support </w:t>
      </w:r>
      <w:r w:rsidRPr="001D186D">
        <w:rPr>
          <w:rFonts w:ascii="Times New Roman" w:hAnsi="Times New Roman" w:cs="Times New Roman"/>
          <w:sz w:val="24"/>
          <w:szCs w:val="24"/>
        </w:rPr>
        <w:t xml:space="preserve">more high school teachers to </w:t>
      </w:r>
      <w:r w:rsidR="002C000B">
        <w:rPr>
          <w:rFonts w:ascii="Times New Roman" w:hAnsi="Times New Roman" w:cs="Times New Roman"/>
          <w:sz w:val="24"/>
          <w:szCs w:val="24"/>
        </w:rPr>
        <w:t>be qualified</w:t>
      </w:r>
      <w:r w:rsidRPr="001D186D">
        <w:rPr>
          <w:rFonts w:ascii="Times New Roman" w:hAnsi="Times New Roman" w:cs="Times New Roman"/>
          <w:sz w:val="24"/>
          <w:szCs w:val="24"/>
        </w:rPr>
        <w:t xml:space="preserve"> to teach dual</w:t>
      </w:r>
      <w:r w:rsidR="002C000B">
        <w:rPr>
          <w:rFonts w:ascii="Times New Roman" w:hAnsi="Times New Roman" w:cs="Times New Roman"/>
          <w:sz w:val="24"/>
          <w:szCs w:val="24"/>
        </w:rPr>
        <w:t xml:space="preserve"> credit courses</w:t>
      </w:r>
      <w:r w:rsidRPr="001D186D">
        <w:rPr>
          <w:rFonts w:ascii="Times New Roman" w:hAnsi="Times New Roman" w:cs="Times New Roman"/>
          <w:sz w:val="24"/>
          <w:szCs w:val="24"/>
        </w:rPr>
        <w:t xml:space="preserve"> and to </w:t>
      </w:r>
      <w:r w:rsidR="002C000B">
        <w:rPr>
          <w:rFonts w:ascii="Times New Roman" w:hAnsi="Times New Roman" w:cs="Times New Roman"/>
          <w:sz w:val="24"/>
          <w:szCs w:val="24"/>
        </w:rPr>
        <w:t>increase course availability</w:t>
      </w:r>
      <w:r w:rsidRPr="001D186D">
        <w:rPr>
          <w:rFonts w:ascii="Times New Roman" w:hAnsi="Times New Roman" w:cs="Times New Roman"/>
          <w:sz w:val="24"/>
          <w:szCs w:val="24"/>
        </w:rPr>
        <w:t>. This white paper</w:t>
      </w:r>
      <w:r w:rsidR="006021B2">
        <w:rPr>
          <w:rFonts w:ascii="Times New Roman" w:hAnsi="Times New Roman" w:cs="Times New Roman"/>
          <w:sz w:val="24"/>
          <w:szCs w:val="24"/>
        </w:rPr>
        <w:t xml:space="preserve"> </w:t>
      </w:r>
      <w:r w:rsidRPr="001D186D">
        <w:rPr>
          <w:rFonts w:ascii="Times New Roman" w:hAnsi="Times New Roman" w:cs="Times New Roman"/>
          <w:sz w:val="24"/>
          <w:szCs w:val="24"/>
        </w:rPr>
        <w:t>by Dr. Ashley Becker, Senio</w:t>
      </w:r>
      <w:r w:rsidR="006021B2">
        <w:rPr>
          <w:rFonts w:ascii="Times New Roman" w:hAnsi="Times New Roman" w:cs="Times New Roman"/>
          <w:sz w:val="24"/>
          <w:szCs w:val="24"/>
        </w:rPr>
        <w:t>r Director for Academic Affairs</w:t>
      </w:r>
      <w:r w:rsidRPr="001D186D">
        <w:rPr>
          <w:rFonts w:ascii="Times New Roman" w:hAnsi="Times New Roman" w:cs="Times New Roman"/>
          <w:sz w:val="24"/>
          <w:szCs w:val="24"/>
        </w:rPr>
        <w:t xml:space="preserve"> at </w:t>
      </w:r>
      <w:r w:rsidR="006021B2">
        <w:rPr>
          <w:rFonts w:ascii="Times New Roman" w:hAnsi="Times New Roman" w:cs="Times New Roman"/>
          <w:sz w:val="24"/>
          <w:szCs w:val="24"/>
        </w:rPr>
        <w:t>ICCB</w:t>
      </w:r>
      <w:r w:rsidR="001C7C1B" w:rsidRPr="001D186D">
        <w:rPr>
          <w:rFonts w:ascii="Times New Roman" w:hAnsi="Times New Roman" w:cs="Times New Roman"/>
          <w:sz w:val="24"/>
          <w:szCs w:val="24"/>
        </w:rPr>
        <w:t>,</w:t>
      </w:r>
      <w:r w:rsidRPr="001D186D">
        <w:rPr>
          <w:rFonts w:ascii="Times New Roman" w:hAnsi="Times New Roman" w:cs="Times New Roman"/>
          <w:sz w:val="24"/>
          <w:szCs w:val="24"/>
        </w:rPr>
        <w:t xml:space="preserve"> and Dr. Glenn Wood, Assistant </w:t>
      </w:r>
      <w:r w:rsidRPr="001D186D">
        <w:rPr>
          <w:rFonts w:ascii="Times New Roman" w:hAnsi="Times New Roman" w:cs="Times New Roman"/>
          <w:sz w:val="24"/>
          <w:szCs w:val="24"/>
        </w:rPr>
        <w:lastRenderedPageBreak/>
        <w:t>Superintendent for Curriculum and Instruction at Plainfield School District #202, outlines the work led by the Illinois Community College Board.</w:t>
      </w:r>
    </w:p>
    <w:p w:rsidR="002C000B" w:rsidRDefault="002C000B" w:rsidP="00D2144F">
      <w:pPr>
        <w:spacing w:after="0" w:line="240" w:lineRule="auto"/>
        <w:jc w:val="center"/>
        <w:rPr>
          <w:rFonts w:ascii="Times New Roman" w:hAnsi="Times New Roman" w:cs="Times New Roman"/>
          <w:b/>
          <w:sz w:val="28"/>
          <w:szCs w:val="28"/>
        </w:rPr>
      </w:pPr>
    </w:p>
    <w:p w:rsidR="006021B2" w:rsidRDefault="00D2639D" w:rsidP="00D2144F">
      <w:pPr>
        <w:spacing w:after="0" w:line="240" w:lineRule="auto"/>
        <w:jc w:val="center"/>
        <w:rPr>
          <w:rFonts w:ascii="Times New Roman" w:hAnsi="Times New Roman" w:cs="Times New Roman"/>
          <w:b/>
          <w:sz w:val="28"/>
          <w:szCs w:val="28"/>
        </w:rPr>
      </w:pPr>
      <w:r w:rsidRPr="001D186D">
        <w:rPr>
          <w:rFonts w:ascii="Times New Roman" w:hAnsi="Times New Roman" w:cs="Times New Roman"/>
          <w:b/>
          <w:sz w:val="28"/>
          <w:szCs w:val="28"/>
        </w:rPr>
        <w:t>FULFILLING ILLINOIS’ EDUCATION POLICY GOALS</w:t>
      </w:r>
      <w:r w:rsidR="006021B2">
        <w:rPr>
          <w:rFonts w:ascii="Times New Roman" w:hAnsi="Times New Roman" w:cs="Times New Roman"/>
          <w:b/>
          <w:sz w:val="28"/>
          <w:szCs w:val="28"/>
        </w:rPr>
        <w:t xml:space="preserve">: </w:t>
      </w:r>
    </w:p>
    <w:p w:rsidR="00944700" w:rsidRPr="001D186D" w:rsidRDefault="006021B2" w:rsidP="00D2144F">
      <w:pPr>
        <w:spacing w:after="0" w:line="240" w:lineRule="auto"/>
        <w:jc w:val="center"/>
        <w:rPr>
          <w:rFonts w:ascii="Times New Roman" w:hAnsi="Times New Roman" w:cs="Times New Roman"/>
          <w:b/>
          <w:sz w:val="24"/>
          <w:szCs w:val="24"/>
        </w:rPr>
      </w:pPr>
      <w:r w:rsidRPr="001D186D">
        <w:rPr>
          <w:rFonts w:ascii="Times New Roman" w:hAnsi="Times New Roman" w:cs="Times New Roman"/>
          <w:b/>
          <w:sz w:val="28"/>
          <w:szCs w:val="28"/>
        </w:rPr>
        <w:t>THE IMPORTANCE OF DUAL CREDIT</w:t>
      </w:r>
      <w:r w:rsidR="00D2144F" w:rsidRPr="001D186D">
        <w:rPr>
          <w:rFonts w:ascii="Times New Roman" w:hAnsi="Times New Roman" w:cs="Times New Roman"/>
          <w:b/>
          <w:sz w:val="24"/>
          <w:szCs w:val="24"/>
        </w:rPr>
        <w:br/>
      </w:r>
    </w:p>
    <w:p w:rsidR="00C25449" w:rsidRPr="001D186D" w:rsidRDefault="00D2144F" w:rsidP="00751F9C">
      <w:pPr>
        <w:tabs>
          <w:tab w:val="num" w:pos="1080"/>
        </w:tabs>
        <w:spacing w:after="0" w:line="240" w:lineRule="auto"/>
        <w:rPr>
          <w:rFonts w:ascii="Times New Roman" w:hAnsi="Times New Roman" w:cs="Times New Roman"/>
          <w:sz w:val="24"/>
          <w:szCs w:val="24"/>
        </w:rPr>
      </w:pPr>
      <w:r w:rsidRPr="001D186D">
        <w:rPr>
          <w:rStyle w:val="HTMLCode"/>
          <w:rFonts w:ascii="Times New Roman" w:eastAsiaTheme="minorHAnsi" w:hAnsi="Times New Roman" w:cs="Times New Roman"/>
          <w:sz w:val="24"/>
          <w:szCs w:val="24"/>
        </w:rPr>
        <w:t>ICCB</w:t>
      </w:r>
      <w:r w:rsidR="00D2639D" w:rsidRPr="001D186D">
        <w:rPr>
          <w:rStyle w:val="HTMLCode"/>
          <w:rFonts w:ascii="Times New Roman" w:eastAsiaTheme="minorHAnsi" w:hAnsi="Times New Roman" w:cs="Times New Roman"/>
          <w:sz w:val="24"/>
          <w:szCs w:val="24"/>
        </w:rPr>
        <w:t xml:space="preserve"> defines dual credit as “an instructional arrangement where an academically qualified student currently enrolled in high school enrolls in a college-level course, </w:t>
      </w:r>
      <w:r w:rsidR="006021B2">
        <w:rPr>
          <w:rStyle w:val="HTMLCode"/>
          <w:rFonts w:ascii="Times New Roman" w:eastAsiaTheme="minorHAnsi" w:hAnsi="Times New Roman" w:cs="Times New Roman"/>
          <w:sz w:val="24"/>
          <w:szCs w:val="24"/>
        </w:rPr>
        <w:t xml:space="preserve">and </w:t>
      </w:r>
      <w:r w:rsidR="00D2639D" w:rsidRPr="001D186D">
        <w:rPr>
          <w:rStyle w:val="HTMLCode"/>
          <w:rFonts w:ascii="Times New Roman" w:eastAsiaTheme="minorHAnsi" w:hAnsi="Times New Roman" w:cs="Times New Roman"/>
          <w:sz w:val="24"/>
          <w:szCs w:val="24"/>
        </w:rPr>
        <w:t>upon successful completion, concurrently earns both college credit and high school credit” (ICCB, 2017)</w:t>
      </w:r>
      <w:r w:rsidRPr="001D186D">
        <w:rPr>
          <w:rStyle w:val="FootnoteReference"/>
          <w:rFonts w:ascii="Times New Roman" w:hAnsi="Times New Roman" w:cs="Times New Roman"/>
          <w:sz w:val="24"/>
          <w:szCs w:val="24"/>
        </w:rPr>
        <w:footnoteReference w:id="1"/>
      </w:r>
      <w:r w:rsidR="00D2639D" w:rsidRPr="001D186D">
        <w:rPr>
          <w:rStyle w:val="HTMLCode"/>
          <w:rFonts w:ascii="Times New Roman" w:eastAsiaTheme="minorHAnsi" w:hAnsi="Times New Roman" w:cs="Times New Roman"/>
          <w:sz w:val="24"/>
          <w:szCs w:val="24"/>
        </w:rPr>
        <w:t>.</w:t>
      </w:r>
      <w:r w:rsidRPr="001D186D">
        <w:rPr>
          <w:rStyle w:val="HTMLCode"/>
          <w:rFonts w:ascii="Times New Roman" w:eastAsiaTheme="minorHAnsi" w:hAnsi="Times New Roman" w:cs="Times New Roman"/>
          <w:sz w:val="24"/>
          <w:szCs w:val="24"/>
        </w:rPr>
        <w:t xml:space="preserve"> </w:t>
      </w:r>
      <w:r w:rsidR="00D2639D" w:rsidRPr="001D186D">
        <w:rPr>
          <w:rStyle w:val="HTMLCode"/>
          <w:rFonts w:ascii="Times New Roman" w:eastAsiaTheme="minorHAnsi" w:hAnsi="Times New Roman" w:cs="Times New Roman"/>
          <w:sz w:val="24"/>
          <w:szCs w:val="24"/>
        </w:rPr>
        <w:t>In Illinois, dual credit courses are typically grouped into three models: (1) college-level courses taught on a high school campus, (2) college-level courses taught on a college campus, or (3) college-level courses taught as a distance learnin</w:t>
      </w:r>
      <w:r w:rsidR="006021B2">
        <w:rPr>
          <w:rStyle w:val="HTMLCode"/>
          <w:rFonts w:ascii="Times New Roman" w:eastAsiaTheme="minorHAnsi" w:hAnsi="Times New Roman" w:cs="Times New Roman"/>
          <w:sz w:val="24"/>
          <w:szCs w:val="24"/>
        </w:rPr>
        <w:t xml:space="preserve">g modality. </w:t>
      </w:r>
      <w:r w:rsidR="00D2639D" w:rsidRPr="001D186D">
        <w:rPr>
          <w:rStyle w:val="HTMLCode"/>
          <w:rFonts w:ascii="Times New Roman" w:eastAsiaTheme="minorHAnsi" w:hAnsi="Times New Roman" w:cs="Times New Roman"/>
          <w:sz w:val="24"/>
          <w:szCs w:val="24"/>
        </w:rPr>
        <w:t>Dual credit courses in Illinois can be taught by high school or college faculty, as long as the teachers meet the qualifications to teach college-level courses, on either a high school or college campus.</w:t>
      </w:r>
      <w:r w:rsidR="00B81146" w:rsidRPr="001D186D">
        <w:rPr>
          <w:rStyle w:val="HTMLCode"/>
          <w:rFonts w:ascii="Times New Roman" w:eastAsiaTheme="minorHAnsi" w:hAnsi="Times New Roman" w:cs="Times New Roman"/>
          <w:sz w:val="24"/>
          <w:szCs w:val="24"/>
        </w:rPr>
        <w:br/>
      </w:r>
      <w:r w:rsidR="00751F9C" w:rsidRPr="001D186D">
        <w:rPr>
          <w:rFonts w:ascii="Times New Roman" w:hAnsi="Times New Roman" w:cs="Times New Roman"/>
          <w:sz w:val="24"/>
          <w:szCs w:val="24"/>
          <w:highlight w:val="yellow"/>
        </w:rPr>
        <w:br/>
      </w:r>
      <w:r w:rsidR="00B81146" w:rsidRPr="001D186D">
        <w:rPr>
          <w:rFonts w:ascii="Times New Roman" w:hAnsi="Times New Roman" w:cs="Times New Roman"/>
          <w:sz w:val="24"/>
          <w:szCs w:val="24"/>
        </w:rPr>
        <w:t xml:space="preserve">Increasing access to </w:t>
      </w:r>
      <w:r w:rsidR="00751F9C" w:rsidRPr="001D186D">
        <w:rPr>
          <w:rFonts w:ascii="Times New Roman" w:hAnsi="Times New Roman" w:cs="Times New Roman"/>
          <w:sz w:val="24"/>
          <w:szCs w:val="24"/>
        </w:rPr>
        <w:t>college</w:t>
      </w:r>
      <w:r w:rsidR="00B81146" w:rsidRPr="001D186D">
        <w:rPr>
          <w:rFonts w:ascii="Times New Roman" w:hAnsi="Times New Roman" w:cs="Times New Roman"/>
          <w:sz w:val="24"/>
          <w:szCs w:val="24"/>
        </w:rPr>
        <w:t xml:space="preserve"> has long been a policy priority in Illinois. Alig</w:t>
      </w:r>
      <w:r w:rsidR="00751F9C" w:rsidRPr="001D186D">
        <w:rPr>
          <w:rFonts w:ascii="Times New Roman" w:hAnsi="Times New Roman" w:cs="Times New Roman"/>
          <w:sz w:val="24"/>
          <w:szCs w:val="24"/>
        </w:rPr>
        <w:t>n</w:t>
      </w:r>
      <w:r w:rsidR="00B81146" w:rsidRPr="001D186D">
        <w:rPr>
          <w:rFonts w:ascii="Times New Roman" w:hAnsi="Times New Roman" w:cs="Times New Roman"/>
          <w:sz w:val="24"/>
          <w:szCs w:val="24"/>
        </w:rPr>
        <w:t xml:space="preserve">ing with a national effort to increase college credentials, the Illinois </w:t>
      </w:r>
      <w:r w:rsidR="00D24A51" w:rsidRPr="001D186D">
        <w:rPr>
          <w:rFonts w:ascii="Times New Roman" w:hAnsi="Times New Roman" w:cs="Times New Roman"/>
          <w:sz w:val="24"/>
          <w:szCs w:val="24"/>
        </w:rPr>
        <w:t>P-20 Council adopted the goal</w:t>
      </w:r>
      <w:r w:rsidR="00B81146" w:rsidRPr="001D186D">
        <w:rPr>
          <w:rFonts w:ascii="Times New Roman" w:hAnsi="Times New Roman" w:cs="Times New Roman"/>
          <w:sz w:val="24"/>
          <w:szCs w:val="24"/>
        </w:rPr>
        <w:t xml:space="preserve"> “</w:t>
      </w:r>
      <w:r w:rsidR="00B81146" w:rsidRPr="001D186D">
        <w:rPr>
          <w:rFonts w:ascii="Times New Roman" w:eastAsia="Times New Roman" w:hAnsi="Times New Roman" w:cs="Times New Roman"/>
          <w:kern w:val="36"/>
          <w:sz w:val="24"/>
          <w:szCs w:val="24"/>
        </w:rPr>
        <w:t>to increase the proportion of adults in Illinois with high-quality degrees and credentials to 60% by the year 2025”</w:t>
      </w:r>
      <w:r w:rsidR="00B81146" w:rsidRPr="001D186D">
        <w:rPr>
          <w:rStyle w:val="FootnoteReference"/>
          <w:rFonts w:ascii="Times New Roman" w:eastAsia="Times New Roman" w:hAnsi="Times New Roman" w:cs="Times New Roman"/>
          <w:kern w:val="36"/>
          <w:sz w:val="24"/>
          <w:szCs w:val="24"/>
        </w:rPr>
        <w:footnoteReference w:id="2"/>
      </w:r>
      <w:r w:rsidR="00B81146" w:rsidRPr="001D186D">
        <w:rPr>
          <w:rFonts w:ascii="Times New Roman" w:eastAsia="Times New Roman" w:hAnsi="Times New Roman" w:cs="Times New Roman"/>
          <w:kern w:val="36"/>
          <w:sz w:val="24"/>
          <w:szCs w:val="24"/>
        </w:rPr>
        <w:t xml:space="preserve">  Increasing </w:t>
      </w:r>
      <w:r w:rsidR="00B81146" w:rsidRPr="001D186D">
        <w:rPr>
          <w:rFonts w:ascii="Times New Roman" w:hAnsi="Times New Roman" w:cs="Times New Roman"/>
          <w:sz w:val="24"/>
          <w:szCs w:val="24"/>
        </w:rPr>
        <w:t>school students</w:t>
      </w:r>
      <w:r w:rsidR="006021B2">
        <w:rPr>
          <w:rFonts w:ascii="Times New Roman" w:hAnsi="Times New Roman" w:cs="Times New Roman"/>
          <w:sz w:val="24"/>
          <w:szCs w:val="24"/>
        </w:rPr>
        <w:t>’</w:t>
      </w:r>
      <w:r w:rsidR="00B81146" w:rsidRPr="001D186D">
        <w:rPr>
          <w:rFonts w:ascii="Times New Roman" w:hAnsi="Times New Roman" w:cs="Times New Roman"/>
          <w:sz w:val="24"/>
          <w:szCs w:val="24"/>
        </w:rPr>
        <w:t xml:space="preserve"> </w:t>
      </w:r>
      <w:r w:rsidR="006021B2">
        <w:rPr>
          <w:rFonts w:ascii="Times New Roman" w:hAnsi="Times New Roman" w:cs="Times New Roman"/>
          <w:sz w:val="24"/>
          <w:szCs w:val="24"/>
        </w:rPr>
        <w:t xml:space="preserve">accessibility </w:t>
      </w:r>
      <w:r w:rsidR="007F5E5F" w:rsidRPr="001D186D">
        <w:rPr>
          <w:rFonts w:ascii="Times New Roman" w:hAnsi="Times New Roman" w:cs="Times New Roman"/>
          <w:sz w:val="24"/>
          <w:szCs w:val="24"/>
        </w:rPr>
        <w:t xml:space="preserve">to dual credit programs can support Illinois’ </w:t>
      </w:r>
      <w:r w:rsidR="006021B2">
        <w:rPr>
          <w:rFonts w:ascii="Times New Roman" w:hAnsi="Times New Roman" w:cs="Times New Roman"/>
          <w:sz w:val="24"/>
          <w:szCs w:val="24"/>
        </w:rPr>
        <w:t>“</w:t>
      </w:r>
      <w:r w:rsidR="007F5E5F" w:rsidRPr="001D186D">
        <w:rPr>
          <w:rFonts w:ascii="Times New Roman" w:hAnsi="Times New Roman" w:cs="Times New Roman"/>
          <w:sz w:val="24"/>
          <w:szCs w:val="24"/>
        </w:rPr>
        <w:t>60x25</w:t>
      </w:r>
      <w:r w:rsidR="006021B2">
        <w:rPr>
          <w:rFonts w:ascii="Times New Roman" w:hAnsi="Times New Roman" w:cs="Times New Roman"/>
          <w:sz w:val="24"/>
          <w:szCs w:val="24"/>
        </w:rPr>
        <w:t>”</w:t>
      </w:r>
      <w:r w:rsidR="007F5E5F" w:rsidRPr="001D186D">
        <w:rPr>
          <w:rFonts w:ascii="Times New Roman" w:hAnsi="Times New Roman" w:cs="Times New Roman"/>
          <w:sz w:val="24"/>
          <w:szCs w:val="24"/>
        </w:rPr>
        <w:t xml:space="preserve"> college completion agenda</w:t>
      </w:r>
      <w:r w:rsidR="006021B2">
        <w:rPr>
          <w:rFonts w:ascii="Times New Roman" w:hAnsi="Times New Roman" w:cs="Times New Roman"/>
          <w:sz w:val="24"/>
          <w:szCs w:val="24"/>
        </w:rPr>
        <w:t>,</w:t>
      </w:r>
      <w:r w:rsidR="00B81146" w:rsidRPr="001D186D">
        <w:rPr>
          <w:rFonts w:ascii="Times New Roman" w:hAnsi="Times New Roman" w:cs="Times New Roman"/>
          <w:sz w:val="24"/>
          <w:szCs w:val="24"/>
        </w:rPr>
        <w:t xml:space="preserve"> as s</w:t>
      </w:r>
      <w:r w:rsidR="009B5F53" w:rsidRPr="001D186D">
        <w:rPr>
          <w:rFonts w:ascii="Times New Roman" w:hAnsi="Times New Roman" w:cs="Times New Roman"/>
          <w:sz w:val="24"/>
          <w:szCs w:val="24"/>
        </w:rPr>
        <w:t xml:space="preserve">tudents who participate in dual credit courses have a better understanding of college expectations, are more likely to graduate from high school, and are more likely to enroll in college than similar students who do not participate (Karp, Hughes, </w:t>
      </w:r>
      <w:r w:rsidR="006021B2">
        <w:rPr>
          <w:rFonts w:ascii="Times New Roman" w:hAnsi="Times New Roman" w:cs="Times New Roman"/>
          <w:sz w:val="24"/>
          <w:szCs w:val="24"/>
        </w:rPr>
        <w:t>&amp;</w:t>
      </w:r>
      <w:r w:rsidR="009B5F53" w:rsidRPr="001D186D">
        <w:rPr>
          <w:rFonts w:ascii="Times New Roman" w:hAnsi="Times New Roman" w:cs="Times New Roman"/>
          <w:sz w:val="24"/>
          <w:szCs w:val="24"/>
        </w:rPr>
        <w:t xml:space="preserve"> Cormier, 2012).</w:t>
      </w:r>
      <w:r w:rsidR="00C25449" w:rsidRPr="001D186D">
        <w:rPr>
          <w:rFonts w:ascii="Times New Roman" w:hAnsi="Times New Roman" w:cs="Times New Roman"/>
          <w:sz w:val="24"/>
          <w:szCs w:val="24"/>
        </w:rPr>
        <w:t xml:space="preserve"> Many other documented benefits of dual credit courses have </w:t>
      </w:r>
      <w:r w:rsidR="007506FD" w:rsidRPr="001D186D">
        <w:rPr>
          <w:rFonts w:ascii="Times New Roman" w:hAnsi="Times New Roman" w:cs="Times New Roman"/>
          <w:sz w:val="24"/>
          <w:szCs w:val="24"/>
        </w:rPr>
        <w:t>been identified</w:t>
      </w:r>
      <w:r w:rsidR="00C25449" w:rsidRPr="001D186D">
        <w:rPr>
          <w:rFonts w:ascii="Times New Roman" w:hAnsi="Times New Roman" w:cs="Times New Roman"/>
          <w:sz w:val="24"/>
          <w:szCs w:val="24"/>
        </w:rPr>
        <w:t xml:space="preserve"> and are listed in Table 1.</w:t>
      </w:r>
    </w:p>
    <w:p w:rsidR="00C25449" w:rsidRPr="001D186D" w:rsidRDefault="00C25449" w:rsidP="00C25449">
      <w:pPr>
        <w:tabs>
          <w:tab w:val="num" w:pos="1080"/>
        </w:tabs>
        <w:spacing w:after="0" w:line="240" w:lineRule="auto"/>
        <w:ind w:firstLine="720"/>
        <w:rPr>
          <w:rFonts w:ascii="Times New Roman" w:hAnsi="Times New Roman" w:cs="Times New Roman"/>
          <w:sz w:val="24"/>
          <w:szCs w:val="24"/>
        </w:rPr>
      </w:pPr>
    </w:p>
    <w:p w:rsidR="00C25449" w:rsidRPr="001D186D" w:rsidRDefault="00C25449" w:rsidP="00751F9C">
      <w:pPr>
        <w:tabs>
          <w:tab w:val="num" w:pos="1080"/>
        </w:tabs>
        <w:spacing w:after="0" w:line="240" w:lineRule="auto"/>
        <w:jc w:val="center"/>
        <w:rPr>
          <w:rFonts w:ascii="Times New Roman" w:hAnsi="Times New Roman" w:cs="Times New Roman"/>
          <w:b/>
          <w:sz w:val="24"/>
          <w:szCs w:val="24"/>
        </w:rPr>
      </w:pPr>
      <w:r w:rsidRPr="001D186D">
        <w:rPr>
          <w:rFonts w:ascii="Times New Roman" w:hAnsi="Times New Roman" w:cs="Times New Roman"/>
          <w:b/>
          <w:sz w:val="24"/>
          <w:szCs w:val="24"/>
        </w:rPr>
        <w:t>Table 1</w:t>
      </w:r>
      <w:r w:rsidRPr="001D186D">
        <w:rPr>
          <w:rFonts w:ascii="Times New Roman" w:hAnsi="Times New Roman" w:cs="Times New Roman"/>
          <w:b/>
          <w:sz w:val="24"/>
          <w:szCs w:val="24"/>
        </w:rPr>
        <w:br/>
        <w:t xml:space="preserve">            Documented Benefits of Dual Credit Courses</w:t>
      </w:r>
      <w:r w:rsidRPr="001D186D">
        <w:rPr>
          <w:rStyle w:val="FootnoteReference"/>
          <w:rFonts w:ascii="Times New Roman" w:hAnsi="Times New Roman" w:cs="Times New Roman"/>
          <w:b/>
          <w:sz w:val="24"/>
          <w:szCs w:val="24"/>
        </w:rPr>
        <w:footnoteReference w:id="3"/>
      </w:r>
    </w:p>
    <w:tbl>
      <w:tblPr>
        <w:tblStyle w:val="ColorfulList-Accent2"/>
        <w:tblW w:w="0" w:type="auto"/>
        <w:tblLook w:val="04A0" w:firstRow="1" w:lastRow="0" w:firstColumn="1" w:lastColumn="0" w:noHBand="0" w:noVBand="1"/>
      </w:tblPr>
      <w:tblGrid>
        <w:gridCol w:w="9468"/>
      </w:tblGrid>
      <w:tr w:rsidR="00C25449" w:rsidRPr="001D186D" w:rsidTr="00751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Increases high school curriculum opportunities for students</w:t>
            </w:r>
          </w:p>
        </w:tc>
      </w:tr>
      <w:tr w:rsidR="00C25449" w:rsidRPr="001D186D" w:rsidTr="007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rPr>
                <w:rFonts w:ascii="Times New Roman" w:hAnsi="Times New Roman" w:cs="Times New Roman"/>
                <w:sz w:val="24"/>
                <w:szCs w:val="24"/>
              </w:rPr>
            </w:pPr>
            <w:r w:rsidRPr="001D186D">
              <w:rPr>
                <w:rFonts w:ascii="Times New Roman" w:eastAsia="Calibri" w:hAnsi="Times New Roman" w:cs="Times New Roman"/>
                <w:sz w:val="24"/>
                <w:szCs w:val="24"/>
              </w:rPr>
              <w:t>Reduces postsecondary costs to students and parents</w:t>
            </w:r>
          </w:p>
        </w:tc>
      </w:tr>
      <w:tr w:rsidR="00C25449" w:rsidRPr="001D186D" w:rsidTr="00751F9C">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Reduces costs for state spending on education</w:t>
            </w:r>
          </w:p>
        </w:tc>
      </w:tr>
      <w:tr w:rsidR="00C25449" w:rsidRPr="001D186D" w:rsidTr="007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Increases college access for students from underrepresented groups</w:t>
            </w:r>
          </w:p>
        </w:tc>
      </w:tr>
      <w:tr w:rsidR="00C25449" w:rsidRPr="001D186D" w:rsidTr="00751F9C">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Increases access to educational opportunities, particularly for  students in rural schools</w:t>
            </w:r>
          </w:p>
        </w:tc>
      </w:tr>
      <w:tr w:rsidR="00C25449" w:rsidRPr="001D186D" w:rsidTr="007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Eases overcrowding in colleges and high schools</w:t>
            </w:r>
          </w:p>
        </w:tc>
      </w:tr>
      <w:tr w:rsidR="00C25449" w:rsidRPr="001D186D" w:rsidTr="00751F9C">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Enhances college-credit options for technical education students</w:t>
            </w:r>
          </w:p>
        </w:tc>
      </w:tr>
      <w:tr w:rsidR="00C25449" w:rsidRPr="001D186D" w:rsidTr="007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Addresses “senioritis” experienced by many students in their junior and  senior years</w:t>
            </w:r>
          </w:p>
        </w:tc>
      </w:tr>
      <w:tr w:rsidR="00C25449" w:rsidRPr="001D186D" w:rsidTr="00751F9C">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Increases choices for parents and students</w:t>
            </w:r>
          </w:p>
        </w:tc>
      </w:tr>
      <w:tr w:rsidR="00C25449" w:rsidRPr="001D186D" w:rsidTr="007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Reduces high school drop-out  rates</w:t>
            </w:r>
          </w:p>
        </w:tc>
      </w:tr>
      <w:tr w:rsidR="00C25449" w:rsidRPr="001D186D" w:rsidTr="00751F9C">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Prepares students for college work and reduces the need for remedial coursework</w:t>
            </w:r>
          </w:p>
        </w:tc>
      </w:tr>
      <w:tr w:rsidR="00C25449" w:rsidRPr="001D186D" w:rsidTr="007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Develops the connection between high school and college curricula</w:t>
            </w:r>
          </w:p>
        </w:tc>
      </w:tr>
      <w:tr w:rsidR="00C25449" w:rsidRPr="001D186D" w:rsidTr="00751F9C">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Improves relationships between colleges and their communities</w:t>
            </w:r>
          </w:p>
        </w:tc>
      </w:tr>
      <w:tr w:rsidR="00C25449" w:rsidRPr="001D186D" w:rsidTr="007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C25449" w:rsidRPr="001D186D" w:rsidRDefault="00C25449" w:rsidP="00C25449">
            <w:pPr>
              <w:tabs>
                <w:tab w:val="num" w:pos="1080"/>
              </w:tabs>
              <w:rPr>
                <w:rFonts w:ascii="Times New Roman" w:hAnsi="Times New Roman" w:cs="Times New Roman"/>
                <w:sz w:val="24"/>
                <w:szCs w:val="24"/>
              </w:rPr>
            </w:pPr>
            <w:r w:rsidRPr="001D186D">
              <w:rPr>
                <w:rFonts w:ascii="Times New Roman" w:eastAsia="Calibri" w:hAnsi="Times New Roman" w:cs="Times New Roman"/>
                <w:sz w:val="24"/>
                <w:szCs w:val="24"/>
              </w:rPr>
              <w:t>Eases recruitment of students to college</w:t>
            </w:r>
          </w:p>
        </w:tc>
      </w:tr>
    </w:tbl>
    <w:p w:rsidR="001767BB" w:rsidRPr="001D186D" w:rsidRDefault="001767BB" w:rsidP="007B4CD9">
      <w:pPr>
        <w:rPr>
          <w:rFonts w:ascii="Times New Roman" w:hAnsi="Times New Roman" w:cs="Times New Roman"/>
          <w:b/>
          <w:sz w:val="24"/>
          <w:szCs w:val="24"/>
        </w:rPr>
      </w:pPr>
    </w:p>
    <w:p w:rsidR="001767BB" w:rsidRPr="001D186D" w:rsidRDefault="001767BB" w:rsidP="007B4CD9">
      <w:pPr>
        <w:rPr>
          <w:rFonts w:ascii="Times New Roman" w:hAnsi="Times New Roman" w:cs="Times New Roman"/>
          <w:b/>
          <w:sz w:val="24"/>
          <w:szCs w:val="24"/>
        </w:rPr>
      </w:pPr>
    </w:p>
    <w:p w:rsidR="001767BB" w:rsidRPr="001D186D" w:rsidRDefault="001767BB" w:rsidP="007B4CD9">
      <w:pPr>
        <w:rPr>
          <w:rFonts w:ascii="Times New Roman" w:hAnsi="Times New Roman" w:cs="Times New Roman"/>
          <w:b/>
          <w:sz w:val="24"/>
          <w:szCs w:val="24"/>
        </w:rPr>
      </w:pPr>
    </w:p>
    <w:p w:rsidR="007B4CD9" w:rsidRPr="001D186D" w:rsidRDefault="007B4CD9" w:rsidP="002C000B">
      <w:pPr>
        <w:jc w:val="center"/>
        <w:rPr>
          <w:rFonts w:ascii="Times New Roman" w:hAnsi="Times New Roman" w:cs="Times New Roman"/>
          <w:b/>
          <w:sz w:val="28"/>
          <w:szCs w:val="28"/>
        </w:rPr>
      </w:pPr>
      <w:r w:rsidRPr="001D186D">
        <w:rPr>
          <w:rFonts w:ascii="Times New Roman" w:hAnsi="Times New Roman" w:cs="Times New Roman"/>
          <w:b/>
          <w:sz w:val="28"/>
          <w:szCs w:val="28"/>
        </w:rPr>
        <w:t>FACULTY QUALIFICATIONS FOR DUAL CREDIT IN ILLINOIS</w:t>
      </w:r>
    </w:p>
    <w:p w:rsidR="00751F9C" w:rsidRPr="001D186D" w:rsidRDefault="00682542" w:rsidP="00CD103D">
      <w:pPr>
        <w:rPr>
          <w:rFonts w:ascii="Times New Roman" w:hAnsi="Times New Roman" w:cs="Times New Roman"/>
          <w:sz w:val="24"/>
          <w:szCs w:val="24"/>
        </w:rPr>
      </w:pPr>
      <w:r w:rsidRPr="001D186D">
        <w:rPr>
          <w:rFonts w:ascii="Times New Roman" w:hAnsi="Times New Roman" w:cs="Times New Roman"/>
          <w:sz w:val="24"/>
          <w:szCs w:val="24"/>
        </w:rPr>
        <w:t>In June of 2015, t</w:t>
      </w:r>
      <w:r w:rsidR="00523900" w:rsidRPr="001D186D">
        <w:rPr>
          <w:rFonts w:ascii="Times New Roman" w:hAnsi="Times New Roman" w:cs="Times New Roman"/>
          <w:sz w:val="24"/>
          <w:szCs w:val="24"/>
        </w:rPr>
        <w:t xml:space="preserve">he </w:t>
      </w:r>
      <w:r w:rsidR="00293C89" w:rsidRPr="001D186D">
        <w:rPr>
          <w:rFonts w:ascii="Times New Roman" w:hAnsi="Times New Roman" w:cs="Times New Roman"/>
          <w:sz w:val="24"/>
          <w:szCs w:val="24"/>
        </w:rPr>
        <w:t>HLC</w:t>
      </w:r>
      <w:r w:rsidR="00523900" w:rsidRPr="001D186D">
        <w:rPr>
          <w:rFonts w:ascii="Times New Roman" w:hAnsi="Times New Roman" w:cs="Times New Roman"/>
          <w:sz w:val="24"/>
          <w:szCs w:val="24"/>
        </w:rPr>
        <w:t xml:space="preserve"> revised </w:t>
      </w:r>
      <w:r w:rsidR="008A2387" w:rsidRPr="001D186D">
        <w:rPr>
          <w:rFonts w:ascii="Times New Roman" w:hAnsi="Times New Roman" w:cs="Times New Roman"/>
          <w:sz w:val="24"/>
          <w:szCs w:val="24"/>
        </w:rPr>
        <w:t xml:space="preserve">the </w:t>
      </w:r>
      <w:r w:rsidR="00523900" w:rsidRPr="001D186D">
        <w:rPr>
          <w:rFonts w:ascii="Times New Roman" w:hAnsi="Times New Roman" w:cs="Times New Roman"/>
          <w:sz w:val="24"/>
          <w:szCs w:val="24"/>
        </w:rPr>
        <w:t xml:space="preserve">rules for Dual Credit Faculty Requirements to </w:t>
      </w:r>
      <w:r w:rsidR="008A2387" w:rsidRPr="001D186D">
        <w:rPr>
          <w:rFonts w:ascii="Times New Roman" w:hAnsi="Times New Roman" w:cs="Times New Roman"/>
          <w:sz w:val="24"/>
          <w:szCs w:val="24"/>
        </w:rPr>
        <w:t>ensure</w:t>
      </w:r>
      <w:r w:rsidR="00523900" w:rsidRPr="001D186D">
        <w:rPr>
          <w:rFonts w:ascii="Times New Roman" w:hAnsi="Times New Roman" w:cs="Times New Roman"/>
          <w:sz w:val="24"/>
          <w:szCs w:val="24"/>
        </w:rPr>
        <w:t xml:space="preserve"> academic quality by requiring institutions to demonstrate that faculty members who deliver college-level content are appr</w:t>
      </w:r>
      <w:r w:rsidR="006021B2">
        <w:rPr>
          <w:rFonts w:ascii="Times New Roman" w:hAnsi="Times New Roman" w:cs="Times New Roman"/>
          <w:sz w:val="24"/>
          <w:szCs w:val="24"/>
        </w:rPr>
        <w:t>opriately qualified to do so. </w:t>
      </w:r>
      <w:r w:rsidR="00523900" w:rsidRPr="001D186D">
        <w:rPr>
          <w:rFonts w:ascii="Times New Roman" w:hAnsi="Times New Roman" w:cs="Times New Roman"/>
          <w:sz w:val="24"/>
          <w:szCs w:val="24"/>
        </w:rPr>
        <w:t>Under HLC’s Dual Credit Fac</w:t>
      </w:r>
      <w:r w:rsidR="00F839A7" w:rsidRPr="001D186D">
        <w:rPr>
          <w:rFonts w:ascii="Times New Roman" w:hAnsi="Times New Roman" w:cs="Times New Roman"/>
          <w:sz w:val="24"/>
          <w:szCs w:val="24"/>
        </w:rPr>
        <w:t>ulty R</w:t>
      </w:r>
      <w:r w:rsidR="00523900" w:rsidRPr="001D186D">
        <w:rPr>
          <w:rFonts w:ascii="Times New Roman" w:hAnsi="Times New Roman" w:cs="Times New Roman"/>
          <w:sz w:val="24"/>
          <w:szCs w:val="24"/>
        </w:rPr>
        <w:t xml:space="preserve">equirements, an institution must demonstrate responsibility for the quality of its educational </w:t>
      </w:r>
      <w:r w:rsidR="006021B2">
        <w:rPr>
          <w:rFonts w:ascii="Times New Roman" w:hAnsi="Times New Roman" w:cs="Times New Roman"/>
          <w:sz w:val="24"/>
          <w:szCs w:val="24"/>
        </w:rPr>
        <w:t>programs, learning environments</w:t>
      </w:r>
      <w:r w:rsidR="00523900" w:rsidRPr="001D186D">
        <w:rPr>
          <w:rFonts w:ascii="Times New Roman" w:hAnsi="Times New Roman" w:cs="Times New Roman"/>
          <w:sz w:val="24"/>
          <w:szCs w:val="24"/>
        </w:rPr>
        <w:t xml:space="preserve"> and support services, </w:t>
      </w:r>
      <w:r w:rsidR="008A2387" w:rsidRPr="001D186D">
        <w:rPr>
          <w:rFonts w:ascii="Times New Roman" w:hAnsi="Times New Roman" w:cs="Times New Roman"/>
          <w:sz w:val="24"/>
          <w:szCs w:val="24"/>
        </w:rPr>
        <w:t xml:space="preserve">as </w:t>
      </w:r>
      <w:r w:rsidR="008A2387" w:rsidRPr="001D186D">
        <w:rPr>
          <w:rFonts w:ascii="Times New Roman" w:hAnsi="Times New Roman" w:cs="Times New Roman"/>
          <w:sz w:val="24"/>
          <w:szCs w:val="24"/>
        </w:rPr>
        <w:lastRenderedPageBreak/>
        <w:t>well as</w:t>
      </w:r>
      <w:r w:rsidR="00523900" w:rsidRPr="001D186D">
        <w:rPr>
          <w:rFonts w:ascii="Times New Roman" w:hAnsi="Times New Roman" w:cs="Times New Roman"/>
          <w:sz w:val="24"/>
          <w:szCs w:val="24"/>
        </w:rPr>
        <w:t xml:space="preserve"> evaluate their effectiveness for student learning through a continuous improvement</w:t>
      </w:r>
      <w:r w:rsidR="008A2387" w:rsidRPr="001D186D">
        <w:rPr>
          <w:rFonts w:ascii="Times New Roman" w:hAnsi="Times New Roman" w:cs="Times New Roman"/>
          <w:sz w:val="24"/>
          <w:szCs w:val="24"/>
        </w:rPr>
        <w:t xml:space="preserve"> process</w:t>
      </w:r>
      <w:r w:rsidR="00523900" w:rsidRPr="001D186D">
        <w:rPr>
          <w:rFonts w:ascii="Times New Roman" w:hAnsi="Times New Roman" w:cs="Times New Roman"/>
          <w:sz w:val="24"/>
          <w:szCs w:val="24"/>
        </w:rPr>
        <w:t xml:space="preserve">.  </w:t>
      </w:r>
    </w:p>
    <w:p w:rsidR="00647C0D" w:rsidRPr="001D186D" w:rsidRDefault="008A2387" w:rsidP="00CD103D">
      <w:pPr>
        <w:rPr>
          <w:rFonts w:ascii="Times New Roman" w:hAnsi="Times New Roman" w:cs="Times New Roman"/>
          <w:sz w:val="24"/>
          <w:szCs w:val="24"/>
        </w:rPr>
      </w:pPr>
      <w:r w:rsidRPr="001D186D">
        <w:rPr>
          <w:rFonts w:ascii="Times New Roman" w:hAnsi="Times New Roman" w:cs="Times New Roman"/>
          <w:sz w:val="24"/>
          <w:szCs w:val="24"/>
        </w:rPr>
        <w:t xml:space="preserve">Under the new HLC rules, </w:t>
      </w:r>
      <w:r w:rsidR="00041706" w:rsidRPr="001D186D">
        <w:rPr>
          <w:rFonts w:ascii="Times New Roman" w:hAnsi="Times New Roman" w:cs="Times New Roman"/>
          <w:sz w:val="24"/>
          <w:szCs w:val="24"/>
        </w:rPr>
        <w:t>an institution is</w:t>
      </w:r>
      <w:r w:rsidR="00523900" w:rsidRPr="001D186D">
        <w:rPr>
          <w:rFonts w:ascii="Times New Roman" w:hAnsi="Times New Roman" w:cs="Times New Roman"/>
          <w:sz w:val="24"/>
          <w:szCs w:val="24"/>
        </w:rPr>
        <w:t xml:space="preserve"> expected to ensure all cours</w:t>
      </w:r>
      <w:r w:rsidR="00041706" w:rsidRPr="001D186D">
        <w:rPr>
          <w:rFonts w:ascii="Times New Roman" w:hAnsi="Times New Roman" w:cs="Times New Roman"/>
          <w:sz w:val="24"/>
          <w:szCs w:val="24"/>
        </w:rPr>
        <w:t xml:space="preserve">es are rigorous and </w:t>
      </w:r>
      <w:r w:rsidR="00523900" w:rsidRPr="001D186D">
        <w:rPr>
          <w:rFonts w:ascii="Times New Roman" w:hAnsi="Times New Roman" w:cs="Times New Roman"/>
          <w:sz w:val="24"/>
          <w:szCs w:val="24"/>
        </w:rPr>
        <w:t xml:space="preserve">faculty are qualified for all of its dual credit programs, and assure that its dual credit courses or programs for high school students are equivalent in learning outcomes </w:t>
      </w:r>
      <w:r w:rsidR="00D24A51" w:rsidRPr="001D186D">
        <w:rPr>
          <w:rFonts w:ascii="Times New Roman" w:hAnsi="Times New Roman" w:cs="Times New Roman"/>
          <w:sz w:val="24"/>
          <w:szCs w:val="24"/>
        </w:rPr>
        <w:t>and levels of achievement to the</w:t>
      </w:r>
      <w:r w:rsidR="006021B2">
        <w:rPr>
          <w:rFonts w:ascii="Times New Roman" w:hAnsi="Times New Roman" w:cs="Times New Roman"/>
          <w:sz w:val="24"/>
          <w:szCs w:val="24"/>
        </w:rPr>
        <w:t xml:space="preserve"> higher education curriculum. </w:t>
      </w:r>
      <w:r w:rsidR="00751F9C" w:rsidRPr="001D186D">
        <w:rPr>
          <w:rFonts w:ascii="Times New Roman" w:hAnsi="Times New Roman" w:cs="Times New Roman"/>
          <w:sz w:val="24"/>
          <w:szCs w:val="24"/>
        </w:rPr>
        <w:t>Complying with the new HLC rule would require</w:t>
      </w:r>
      <w:r w:rsidR="00523900" w:rsidRPr="001D186D">
        <w:rPr>
          <w:rFonts w:ascii="Times New Roman" w:hAnsi="Times New Roman" w:cs="Times New Roman"/>
          <w:sz w:val="24"/>
          <w:szCs w:val="24"/>
        </w:rPr>
        <w:t xml:space="preserve"> all high school faculty seeking to teach</w:t>
      </w:r>
      <w:r w:rsidR="006021B2">
        <w:rPr>
          <w:rFonts w:ascii="Times New Roman" w:hAnsi="Times New Roman" w:cs="Times New Roman"/>
          <w:sz w:val="24"/>
          <w:szCs w:val="24"/>
        </w:rPr>
        <w:t xml:space="preserve"> </w:t>
      </w:r>
      <w:r w:rsidR="00523900" w:rsidRPr="001D186D">
        <w:rPr>
          <w:rFonts w:ascii="Times New Roman" w:hAnsi="Times New Roman" w:cs="Times New Roman"/>
          <w:sz w:val="24"/>
          <w:szCs w:val="24"/>
        </w:rPr>
        <w:t>dual credit courses</w:t>
      </w:r>
      <w:r w:rsidR="00751F9C" w:rsidRPr="001D186D">
        <w:rPr>
          <w:rFonts w:ascii="Times New Roman" w:hAnsi="Times New Roman" w:cs="Times New Roman"/>
          <w:sz w:val="24"/>
          <w:szCs w:val="24"/>
        </w:rPr>
        <w:t xml:space="preserve"> to </w:t>
      </w:r>
      <w:r w:rsidR="00523900" w:rsidRPr="001D186D">
        <w:rPr>
          <w:rFonts w:ascii="Times New Roman" w:hAnsi="Times New Roman" w:cs="Times New Roman"/>
          <w:sz w:val="24"/>
          <w:szCs w:val="24"/>
        </w:rPr>
        <w:t xml:space="preserve">have a Master’s degree or a Master’s degree plus 18 graduate credit hours in </w:t>
      </w:r>
      <w:r w:rsidR="003807C3" w:rsidRPr="001D186D">
        <w:rPr>
          <w:rFonts w:ascii="Times New Roman" w:hAnsi="Times New Roman" w:cs="Times New Roman"/>
          <w:sz w:val="24"/>
          <w:szCs w:val="24"/>
        </w:rPr>
        <w:t xml:space="preserve">the </w:t>
      </w:r>
      <w:r w:rsidR="00523900" w:rsidRPr="001D186D">
        <w:rPr>
          <w:rFonts w:ascii="Times New Roman" w:hAnsi="Times New Roman" w:cs="Times New Roman"/>
          <w:sz w:val="24"/>
          <w:szCs w:val="24"/>
        </w:rPr>
        <w:t>content ar</w:t>
      </w:r>
      <w:r w:rsidR="008207E4" w:rsidRPr="001D186D">
        <w:rPr>
          <w:rFonts w:ascii="Times New Roman" w:hAnsi="Times New Roman" w:cs="Times New Roman"/>
          <w:sz w:val="24"/>
          <w:szCs w:val="24"/>
        </w:rPr>
        <w:t xml:space="preserve">ea he or she </w:t>
      </w:r>
      <w:r w:rsidR="00F768CE" w:rsidRPr="001D186D">
        <w:rPr>
          <w:rFonts w:ascii="Times New Roman" w:hAnsi="Times New Roman" w:cs="Times New Roman"/>
          <w:sz w:val="24"/>
          <w:szCs w:val="24"/>
        </w:rPr>
        <w:t>wishes to teach</w:t>
      </w:r>
      <w:r w:rsidR="00647C0D" w:rsidRPr="001D186D">
        <w:rPr>
          <w:rFonts w:ascii="Times New Roman" w:hAnsi="Times New Roman" w:cs="Times New Roman"/>
          <w:sz w:val="24"/>
          <w:szCs w:val="24"/>
        </w:rPr>
        <w:t xml:space="preserve"> (</w:t>
      </w:r>
      <w:r w:rsidR="00751F9C" w:rsidRPr="001D186D">
        <w:rPr>
          <w:rFonts w:ascii="Times New Roman" w:hAnsi="Times New Roman" w:cs="Times New Roman"/>
          <w:sz w:val="24"/>
          <w:szCs w:val="24"/>
        </w:rPr>
        <w:t>HLC</w:t>
      </w:r>
      <w:r w:rsidR="00647C0D" w:rsidRPr="001D186D">
        <w:rPr>
          <w:rFonts w:ascii="Times New Roman" w:hAnsi="Times New Roman" w:cs="Times New Roman"/>
          <w:sz w:val="24"/>
          <w:szCs w:val="24"/>
        </w:rPr>
        <w:t xml:space="preserve">, 2016).The HLC does not have a </w:t>
      </w:r>
      <w:r w:rsidR="006021B2">
        <w:rPr>
          <w:rFonts w:ascii="Times New Roman" w:hAnsi="Times New Roman" w:cs="Times New Roman"/>
          <w:sz w:val="24"/>
          <w:szCs w:val="24"/>
        </w:rPr>
        <w:t>“</w:t>
      </w:r>
      <w:r w:rsidR="00647C0D" w:rsidRPr="001D186D">
        <w:rPr>
          <w:rFonts w:ascii="Times New Roman" w:hAnsi="Times New Roman" w:cs="Times New Roman"/>
          <w:sz w:val="24"/>
          <w:szCs w:val="24"/>
        </w:rPr>
        <w:t>grandfather clause</w:t>
      </w:r>
      <w:r w:rsidR="006021B2">
        <w:rPr>
          <w:rFonts w:ascii="Times New Roman" w:hAnsi="Times New Roman" w:cs="Times New Roman"/>
          <w:sz w:val="24"/>
          <w:szCs w:val="24"/>
        </w:rPr>
        <w:t>”</w:t>
      </w:r>
      <w:r w:rsidR="00647C0D" w:rsidRPr="001D186D">
        <w:rPr>
          <w:rFonts w:ascii="Times New Roman" w:hAnsi="Times New Roman" w:cs="Times New Roman"/>
          <w:sz w:val="24"/>
          <w:szCs w:val="24"/>
        </w:rPr>
        <w:t xml:space="preserve"> for faculty who are no longer eligib</w:t>
      </w:r>
      <w:r w:rsidR="00041706" w:rsidRPr="001D186D">
        <w:rPr>
          <w:rFonts w:ascii="Times New Roman" w:hAnsi="Times New Roman" w:cs="Times New Roman"/>
          <w:sz w:val="24"/>
          <w:szCs w:val="24"/>
        </w:rPr>
        <w:t>le to teach under the new rules</w:t>
      </w:r>
      <w:r w:rsidR="006021B2">
        <w:rPr>
          <w:rFonts w:ascii="Times New Roman" w:hAnsi="Times New Roman" w:cs="Times New Roman"/>
          <w:sz w:val="24"/>
          <w:szCs w:val="24"/>
        </w:rPr>
        <w:t>,</w:t>
      </w:r>
      <w:r w:rsidR="00647C0D" w:rsidRPr="001D186D">
        <w:rPr>
          <w:rFonts w:ascii="Times New Roman" w:hAnsi="Times New Roman" w:cs="Times New Roman"/>
          <w:sz w:val="24"/>
          <w:szCs w:val="24"/>
        </w:rPr>
        <w:t xml:space="preserve"> which has cause</w:t>
      </w:r>
      <w:r w:rsidR="00751F9C" w:rsidRPr="001D186D">
        <w:rPr>
          <w:rFonts w:ascii="Times New Roman" w:hAnsi="Times New Roman" w:cs="Times New Roman"/>
          <w:sz w:val="24"/>
          <w:szCs w:val="24"/>
        </w:rPr>
        <w:t>d</w:t>
      </w:r>
      <w:r w:rsidR="00647C0D" w:rsidRPr="001D186D">
        <w:rPr>
          <w:rFonts w:ascii="Times New Roman" w:hAnsi="Times New Roman" w:cs="Times New Roman"/>
          <w:sz w:val="24"/>
          <w:szCs w:val="24"/>
        </w:rPr>
        <w:t xml:space="preserve"> significant challenges for school d</w:t>
      </w:r>
      <w:r w:rsidR="00EC3494" w:rsidRPr="001D186D">
        <w:rPr>
          <w:rFonts w:ascii="Times New Roman" w:hAnsi="Times New Roman" w:cs="Times New Roman"/>
          <w:sz w:val="24"/>
          <w:szCs w:val="24"/>
        </w:rPr>
        <w:t>istricts across the state and</w:t>
      </w:r>
      <w:r w:rsidR="006021B2">
        <w:rPr>
          <w:rFonts w:ascii="Times New Roman" w:hAnsi="Times New Roman" w:cs="Times New Roman"/>
          <w:sz w:val="24"/>
          <w:szCs w:val="24"/>
        </w:rPr>
        <w:t xml:space="preserve"> student accessibility/</w:t>
      </w:r>
      <w:r w:rsidR="00647C0D" w:rsidRPr="001D186D">
        <w:rPr>
          <w:rFonts w:ascii="Times New Roman" w:hAnsi="Times New Roman" w:cs="Times New Roman"/>
          <w:sz w:val="24"/>
          <w:szCs w:val="24"/>
        </w:rPr>
        <w:t xml:space="preserve">educational attainment opportunities. </w:t>
      </w:r>
    </w:p>
    <w:p w:rsidR="00523900" w:rsidRPr="001D186D" w:rsidRDefault="00EC3494" w:rsidP="00CD103D">
      <w:pPr>
        <w:rPr>
          <w:rFonts w:ascii="Times New Roman" w:hAnsi="Times New Roman" w:cs="Times New Roman"/>
          <w:sz w:val="24"/>
          <w:szCs w:val="24"/>
        </w:rPr>
      </w:pPr>
      <w:r w:rsidRPr="001D186D">
        <w:rPr>
          <w:rFonts w:ascii="Times New Roman" w:hAnsi="Times New Roman" w:cs="Times New Roman"/>
          <w:sz w:val="24"/>
          <w:szCs w:val="24"/>
        </w:rPr>
        <w:t>It has</w:t>
      </w:r>
      <w:r w:rsidR="00751F9C" w:rsidRPr="001D186D">
        <w:rPr>
          <w:rFonts w:ascii="Times New Roman" w:hAnsi="Times New Roman" w:cs="Times New Roman"/>
          <w:sz w:val="24"/>
          <w:szCs w:val="24"/>
        </w:rPr>
        <w:t xml:space="preserve"> </w:t>
      </w:r>
      <w:r w:rsidR="006021B2">
        <w:rPr>
          <w:rFonts w:ascii="Times New Roman" w:hAnsi="Times New Roman" w:cs="Times New Roman"/>
          <w:sz w:val="24"/>
          <w:szCs w:val="24"/>
        </w:rPr>
        <w:t>been a long-</w:t>
      </w:r>
      <w:r w:rsidR="00647C0D" w:rsidRPr="001D186D">
        <w:rPr>
          <w:rFonts w:ascii="Times New Roman" w:hAnsi="Times New Roman" w:cs="Times New Roman"/>
          <w:sz w:val="24"/>
          <w:szCs w:val="24"/>
        </w:rPr>
        <w:t xml:space="preserve">standing policy of </w:t>
      </w:r>
      <w:r w:rsidR="00523900" w:rsidRPr="001D186D">
        <w:rPr>
          <w:rFonts w:ascii="Times New Roman" w:hAnsi="Times New Roman" w:cs="Times New Roman"/>
          <w:sz w:val="24"/>
          <w:szCs w:val="24"/>
        </w:rPr>
        <w:t xml:space="preserve">the </w:t>
      </w:r>
      <w:r w:rsidR="00F47189" w:rsidRPr="001D186D">
        <w:rPr>
          <w:rFonts w:ascii="Times New Roman" w:hAnsi="Times New Roman" w:cs="Times New Roman"/>
          <w:sz w:val="24"/>
          <w:szCs w:val="24"/>
        </w:rPr>
        <w:t>ICCB</w:t>
      </w:r>
      <w:r w:rsidR="00647C0D" w:rsidRPr="001D186D">
        <w:rPr>
          <w:rFonts w:ascii="Times New Roman" w:hAnsi="Times New Roman" w:cs="Times New Roman"/>
          <w:sz w:val="24"/>
          <w:szCs w:val="24"/>
        </w:rPr>
        <w:t xml:space="preserve"> to require a Master’s degree or a Master’s degree plus 18 graduate cre</w:t>
      </w:r>
      <w:r w:rsidR="006021B2">
        <w:rPr>
          <w:rFonts w:ascii="Times New Roman" w:hAnsi="Times New Roman" w:cs="Times New Roman"/>
          <w:sz w:val="24"/>
          <w:szCs w:val="24"/>
        </w:rPr>
        <w:t xml:space="preserve">dit hours in the content area. </w:t>
      </w:r>
      <w:r w:rsidR="00647C0D" w:rsidRPr="001D186D">
        <w:rPr>
          <w:rFonts w:ascii="Times New Roman" w:hAnsi="Times New Roman" w:cs="Times New Roman"/>
          <w:sz w:val="24"/>
          <w:szCs w:val="24"/>
        </w:rPr>
        <w:t>The ICCB</w:t>
      </w:r>
      <w:r w:rsidR="002D00DA" w:rsidRPr="001D186D">
        <w:rPr>
          <w:rFonts w:ascii="Times New Roman" w:hAnsi="Times New Roman" w:cs="Times New Roman"/>
          <w:sz w:val="24"/>
          <w:szCs w:val="24"/>
        </w:rPr>
        <w:t xml:space="preserve"> has</w:t>
      </w:r>
      <w:r w:rsidR="00647C0D" w:rsidRPr="001D186D">
        <w:rPr>
          <w:rFonts w:ascii="Times New Roman" w:hAnsi="Times New Roman" w:cs="Times New Roman"/>
          <w:sz w:val="24"/>
          <w:szCs w:val="24"/>
        </w:rPr>
        <w:t xml:space="preserve"> </w:t>
      </w:r>
      <w:r w:rsidR="00523900" w:rsidRPr="001D186D">
        <w:rPr>
          <w:rFonts w:ascii="Times New Roman" w:hAnsi="Times New Roman" w:cs="Times New Roman"/>
          <w:sz w:val="24"/>
          <w:szCs w:val="24"/>
        </w:rPr>
        <w:t>provided insight into the new faculty qualification requirements</w:t>
      </w:r>
      <w:r w:rsidR="00647C0D" w:rsidRPr="001D186D">
        <w:rPr>
          <w:rFonts w:ascii="Times New Roman" w:hAnsi="Times New Roman" w:cs="Times New Roman"/>
          <w:sz w:val="24"/>
          <w:szCs w:val="24"/>
        </w:rPr>
        <w:t xml:space="preserve"> throughout the state and provides</w:t>
      </w:r>
      <w:r w:rsidR="00523900" w:rsidRPr="001D186D">
        <w:rPr>
          <w:rFonts w:ascii="Times New Roman" w:hAnsi="Times New Roman" w:cs="Times New Roman"/>
          <w:sz w:val="24"/>
          <w:szCs w:val="24"/>
        </w:rPr>
        <w:t xml:space="preserve"> updates on the current strategies in place to assure that all high school instructors teaching dual credit meet these requirements</w:t>
      </w:r>
      <w:r w:rsidR="008C62BA" w:rsidRPr="001D186D">
        <w:rPr>
          <w:rFonts w:ascii="Times New Roman" w:hAnsi="Times New Roman" w:cs="Times New Roman"/>
          <w:sz w:val="24"/>
          <w:szCs w:val="24"/>
        </w:rPr>
        <w:t>.</w:t>
      </w:r>
      <w:r w:rsidR="00523900" w:rsidRPr="001D186D">
        <w:rPr>
          <w:rFonts w:ascii="Times New Roman" w:hAnsi="Times New Roman" w:cs="Times New Roman"/>
          <w:sz w:val="24"/>
          <w:szCs w:val="24"/>
        </w:rPr>
        <w:t xml:space="preserve"> </w:t>
      </w:r>
      <w:r w:rsidR="00751F9C" w:rsidRPr="001D186D">
        <w:rPr>
          <w:rFonts w:ascii="Times New Roman" w:hAnsi="Times New Roman" w:cs="Times New Roman"/>
          <w:sz w:val="24"/>
          <w:szCs w:val="24"/>
        </w:rPr>
        <w:t xml:space="preserve">While ICCB’s long-standing policy assured that all Illinois institutions were already in compliance with the new HLC rule, the rule did require ICCB to look at the influence of this policy on dual credit course offerings throughout the state; thus recognizing areas of disparity in access to dual credit courses. In an effort to address this, ICCB decided to engage in a statewide policy effort to create more master’s degree opportunities in the content areas for high school teachers around the state. </w:t>
      </w:r>
    </w:p>
    <w:p w:rsidR="002C000B" w:rsidRDefault="002C000B" w:rsidP="009C423C">
      <w:pPr>
        <w:jc w:val="center"/>
        <w:rPr>
          <w:rFonts w:ascii="Times New Roman" w:hAnsi="Times New Roman" w:cs="Times New Roman"/>
          <w:b/>
          <w:sz w:val="28"/>
          <w:szCs w:val="28"/>
        </w:rPr>
      </w:pPr>
    </w:p>
    <w:p w:rsidR="007E12BE" w:rsidRPr="001D186D" w:rsidRDefault="007E12BE" w:rsidP="009C423C">
      <w:pPr>
        <w:jc w:val="center"/>
        <w:rPr>
          <w:rFonts w:ascii="Times New Roman" w:hAnsi="Times New Roman" w:cs="Times New Roman"/>
          <w:b/>
          <w:sz w:val="28"/>
          <w:szCs w:val="28"/>
        </w:rPr>
      </w:pPr>
      <w:r w:rsidRPr="001D186D">
        <w:rPr>
          <w:rFonts w:ascii="Times New Roman" w:hAnsi="Times New Roman" w:cs="Times New Roman"/>
          <w:b/>
          <w:sz w:val="28"/>
          <w:szCs w:val="28"/>
        </w:rPr>
        <w:t>NEED FO</w:t>
      </w:r>
      <w:r w:rsidR="002C000B">
        <w:rPr>
          <w:rFonts w:ascii="Times New Roman" w:hAnsi="Times New Roman" w:cs="Times New Roman"/>
          <w:b/>
          <w:sz w:val="28"/>
          <w:szCs w:val="28"/>
        </w:rPr>
        <w:t>R GREATER INVEST</w:t>
      </w:r>
      <w:r w:rsidRPr="001D186D">
        <w:rPr>
          <w:rFonts w:ascii="Times New Roman" w:hAnsi="Times New Roman" w:cs="Times New Roman"/>
          <w:b/>
          <w:sz w:val="28"/>
          <w:szCs w:val="28"/>
        </w:rPr>
        <w:t>MENT IN DUAL CREDIT HIGH SCHOOL FACULTY PREPARATION AND DEVELOPMENT</w:t>
      </w:r>
    </w:p>
    <w:p w:rsidR="00184464" w:rsidRPr="001D186D" w:rsidRDefault="00634694" w:rsidP="00634694">
      <w:pPr>
        <w:rPr>
          <w:rFonts w:ascii="Times New Roman" w:hAnsi="Times New Roman" w:cs="Times New Roman"/>
          <w:sz w:val="24"/>
          <w:szCs w:val="24"/>
        </w:rPr>
      </w:pPr>
      <w:r w:rsidRPr="001D186D">
        <w:rPr>
          <w:rFonts w:ascii="Times New Roman" w:hAnsi="Times New Roman" w:cs="Times New Roman"/>
          <w:sz w:val="24"/>
          <w:szCs w:val="24"/>
        </w:rPr>
        <w:lastRenderedPageBreak/>
        <w:t>In the fall of 2016, the ICCB</w:t>
      </w:r>
      <w:r w:rsidR="00041706" w:rsidRPr="001D186D">
        <w:rPr>
          <w:rFonts w:ascii="Times New Roman" w:hAnsi="Times New Roman" w:cs="Times New Roman"/>
          <w:sz w:val="24"/>
          <w:szCs w:val="24"/>
        </w:rPr>
        <w:t>,</w:t>
      </w:r>
      <w:r w:rsidRPr="001D186D">
        <w:rPr>
          <w:rFonts w:ascii="Times New Roman" w:hAnsi="Times New Roman" w:cs="Times New Roman"/>
          <w:sz w:val="24"/>
          <w:szCs w:val="24"/>
        </w:rPr>
        <w:t xml:space="preserve"> in partnership with the Illinois State Board of Education</w:t>
      </w:r>
      <w:r w:rsidR="00184464" w:rsidRPr="001D186D">
        <w:rPr>
          <w:rFonts w:ascii="Times New Roman" w:hAnsi="Times New Roman" w:cs="Times New Roman"/>
          <w:sz w:val="24"/>
          <w:szCs w:val="24"/>
        </w:rPr>
        <w:t xml:space="preserve"> (ISBE)</w:t>
      </w:r>
      <w:r w:rsidRPr="001D186D">
        <w:rPr>
          <w:rFonts w:ascii="Times New Roman" w:hAnsi="Times New Roman" w:cs="Times New Roman"/>
          <w:sz w:val="24"/>
          <w:szCs w:val="24"/>
        </w:rPr>
        <w:t xml:space="preserve"> and the Illinois Board of Higher Education </w:t>
      </w:r>
      <w:r w:rsidR="00184464" w:rsidRPr="001D186D">
        <w:rPr>
          <w:rFonts w:ascii="Times New Roman" w:hAnsi="Times New Roman" w:cs="Times New Roman"/>
          <w:sz w:val="24"/>
          <w:szCs w:val="24"/>
        </w:rPr>
        <w:t>(IBHE)</w:t>
      </w:r>
      <w:r w:rsidR="00041706" w:rsidRPr="001D186D">
        <w:rPr>
          <w:rFonts w:ascii="Times New Roman" w:hAnsi="Times New Roman" w:cs="Times New Roman"/>
          <w:sz w:val="24"/>
          <w:szCs w:val="24"/>
        </w:rPr>
        <w:t>,</w:t>
      </w:r>
      <w:r w:rsidR="00184464" w:rsidRPr="001D186D">
        <w:rPr>
          <w:rFonts w:ascii="Times New Roman" w:hAnsi="Times New Roman" w:cs="Times New Roman"/>
          <w:sz w:val="24"/>
          <w:szCs w:val="24"/>
        </w:rPr>
        <w:t xml:space="preserve"> </w:t>
      </w:r>
      <w:r w:rsidRPr="001D186D">
        <w:rPr>
          <w:rFonts w:ascii="Times New Roman" w:hAnsi="Times New Roman" w:cs="Times New Roman"/>
          <w:sz w:val="24"/>
          <w:szCs w:val="24"/>
        </w:rPr>
        <w:t>conducted a statewide du</w:t>
      </w:r>
      <w:r w:rsidR="009C423C">
        <w:rPr>
          <w:rFonts w:ascii="Times New Roman" w:hAnsi="Times New Roman" w:cs="Times New Roman"/>
          <w:sz w:val="24"/>
          <w:szCs w:val="24"/>
        </w:rPr>
        <w:t>al credit survey. </w:t>
      </w:r>
      <w:r w:rsidR="00256269" w:rsidRPr="001D186D">
        <w:rPr>
          <w:rFonts w:ascii="Times New Roman" w:hAnsi="Times New Roman" w:cs="Times New Roman"/>
          <w:sz w:val="24"/>
          <w:szCs w:val="24"/>
        </w:rPr>
        <w:t>The main purpose of the survey was to identify the</w:t>
      </w:r>
      <w:r w:rsidR="00D4012A" w:rsidRPr="001D186D">
        <w:rPr>
          <w:rFonts w:ascii="Times New Roman" w:hAnsi="Times New Roman" w:cs="Times New Roman"/>
          <w:sz w:val="24"/>
          <w:szCs w:val="24"/>
        </w:rPr>
        <w:t xml:space="preserve"> key disciplines high school teachers felt were the most ne</w:t>
      </w:r>
      <w:r w:rsidR="009C423C">
        <w:rPr>
          <w:rFonts w:ascii="Times New Roman" w:hAnsi="Times New Roman" w:cs="Times New Roman"/>
          <w:sz w:val="24"/>
          <w:szCs w:val="24"/>
        </w:rPr>
        <w:t xml:space="preserve">eded for high school students. </w:t>
      </w:r>
      <w:r w:rsidR="00D4012A" w:rsidRPr="001D186D">
        <w:rPr>
          <w:rFonts w:ascii="Times New Roman" w:hAnsi="Times New Roman" w:cs="Times New Roman"/>
          <w:sz w:val="24"/>
          <w:szCs w:val="24"/>
        </w:rPr>
        <w:t xml:space="preserve">Through the survey, the ICCB was able </w:t>
      </w:r>
      <w:r w:rsidR="009C423C">
        <w:rPr>
          <w:rFonts w:ascii="Times New Roman" w:hAnsi="Times New Roman" w:cs="Times New Roman"/>
          <w:sz w:val="24"/>
          <w:szCs w:val="24"/>
        </w:rPr>
        <w:t>to identify which</w:t>
      </w:r>
      <w:r w:rsidR="002D00DA" w:rsidRPr="001D186D">
        <w:rPr>
          <w:rFonts w:ascii="Times New Roman" w:hAnsi="Times New Roman" w:cs="Times New Roman"/>
          <w:sz w:val="24"/>
          <w:szCs w:val="24"/>
        </w:rPr>
        <w:t xml:space="preserve"> disciplines the</w:t>
      </w:r>
      <w:r w:rsidR="00D4012A" w:rsidRPr="001D186D">
        <w:rPr>
          <w:rFonts w:ascii="Times New Roman" w:hAnsi="Times New Roman" w:cs="Times New Roman"/>
          <w:sz w:val="24"/>
          <w:szCs w:val="24"/>
        </w:rPr>
        <w:t xml:space="preserve"> partner four-year institutions needed to develop in order to close the gap for unqualified secondary teachers. </w:t>
      </w:r>
      <w:r w:rsidRPr="001D186D">
        <w:rPr>
          <w:rFonts w:ascii="Times New Roman" w:hAnsi="Times New Roman" w:cs="Times New Roman"/>
          <w:sz w:val="24"/>
          <w:szCs w:val="24"/>
        </w:rPr>
        <w:t xml:space="preserve">The survey was sent out by the </w:t>
      </w:r>
      <w:r w:rsidR="00184464" w:rsidRPr="001D186D">
        <w:rPr>
          <w:rFonts w:ascii="Times New Roman" w:hAnsi="Times New Roman" w:cs="Times New Roman"/>
          <w:sz w:val="24"/>
          <w:szCs w:val="24"/>
        </w:rPr>
        <w:t xml:space="preserve">ISBE </w:t>
      </w:r>
      <w:r w:rsidRPr="001D186D">
        <w:rPr>
          <w:rFonts w:ascii="Times New Roman" w:hAnsi="Times New Roman" w:cs="Times New Roman"/>
          <w:sz w:val="24"/>
          <w:szCs w:val="24"/>
        </w:rPr>
        <w:t xml:space="preserve">to all high school </w:t>
      </w:r>
      <w:r w:rsidR="00D4012A" w:rsidRPr="001D186D">
        <w:rPr>
          <w:rFonts w:ascii="Times New Roman" w:hAnsi="Times New Roman" w:cs="Times New Roman"/>
          <w:sz w:val="24"/>
          <w:szCs w:val="24"/>
        </w:rPr>
        <w:t>teachers</w:t>
      </w:r>
      <w:r w:rsidRPr="001D186D">
        <w:rPr>
          <w:rFonts w:ascii="Times New Roman" w:hAnsi="Times New Roman" w:cs="Times New Roman"/>
          <w:sz w:val="24"/>
          <w:szCs w:val="24"/>
        </w:rPr>
        <w:t xml:space="preserve">. </w:t>
      </w:r>
    </w:p>
    <w:p w:rsidR="00906E07" w:rsidRPr="001D186D" w:rsidRDefault="00906E07" w:rsidP="00634694">
      <w:pPr>
        <w:rPr>
          <w:rFonts w:ascii="Times New Roman" w:hAnsi="Times New Roman" w:cs="Times New Roman"/>
          <w:sz w:val="24"/>
          <w:szCs w:val="24"/>
        </w:rPr>
      </w:pPr>
      <w:r w:rsidRPr="001D186D">
        <w:rPr>
          <w:rFonts w:ascii="Times New Roman" w:hAnsi="Times New Roman" w:cs="Times New Roman"/>
          <w:sz w:val="24"/>
          <w:szCs w:val="24"/>
        </w:rPr>
        <w:t>The survey generated the following themes:</w:t>
      </w:r>
    </w:p>
    <w:p w:rsidR="00906E07" w:rsidRPr="001D186D" w:rsidRDefault="009C423C" w:rsidP="00906E0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906E07" w:rsidRPr="001D186D">
        <w:rPr>
          <w:rFonts w:ascii="Times New Roman" w:hAnsi="Times New Roman" w:cs="Times New Roman"/>
          <w:sz w:val="24"/>
          <w:szCs w:val="24"/>
        </w:rPr>
        <w:t xml:space="preserve"> stated they were already qualified to teach</w:t>
      </w:r>
      <w:r w:rsidR="002D00DA" w:rsidRPr="001D186D">
        <w:rPr>
          <w:rFonts w:ascii="Times New Roman" w:hAnsi="Times New Roman" w:cs="Times New Roman"/>
          <w:sz w:val="24"/>
          <w:szCs w:val="24"/>
        </w:rPr>
        <w:t xml:space="preserve"> dual credit</w:t>
      </w:r>
      <w:r w:rsidR="00906E07" w:rsidRPr="001D186D">
        <w:rPr>
          <w:rFonts w:ascii="Times New Roman" w:hAnsi="Times New Roman" w:cs="Times New Roman"/>
          <w:sz w:val="24"/>
          <w:szCs w:val="24"/>
        </w:rPr>
        <w:t>, while 86 percent said they were not current</w:t>
      </w:r>
      <w:r w:rsidR="002D00DA" w:rsidRPr="001D186D">
        <w:rPr>
          <w:rFonts w:ascii="Times New Roman" w:hAnsi="Times New Roman" w:cs="Times New Roman"/>
          <w:sz w:val="24"/>
          <w:szCs w:val="24"/>
        </w:rPr>
        <w:t>ly eligible</w:t>
      </w:r>
      <w:r w:rsidR="00906E07" w:rsidRPr="001D186D">
        <w:rPr>
          <w:rFonts w:ascii="Times New Roman" w:hAnsi="Times New Roman" w:cs="Times New Roman"/>
          <w:sz w:val="24"/>
          <w:szCs w:val="24"/>
        </w:rPr>
        <w:t>.</w:t>
      </w:r>
    </w:p>
    <w:p w:rsidR="00906E07" w:rsidRPr="001D186D" w:rsidRDefault="009C423C" w:rsidP="00906E0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906E07" w:rsidRPr="001D186D">
        <w:rPr>
          <w:rFonts w:ascii="Times New Roman" w:hAnsi="Times New Roman" w:cs="Times New Roman"/>
          <w:sz w:val="24"/>
          <w:szCs w:val="24"/>
        </w:rPr>
        <w:t xml:space="preserve"> stated that they already had a Master’s degree and would like to obtain 18 graduate hours in content to assist them with obtaining the proper credentials to teach dual credit courses</w:t>
      </w:r>
      <w:r>
        <w:rPr>
          <w:rFonts w:ascii="Times New Roman" w:hAnsi="Times New Roman" w:cs="Times New Roman"/>
          <w:sz w:val="24"/>
          <w:szCs w:val="24"/>
        </w:rPr>
        <w:t>.</w:t>
      </w:r>
    </w:p>
    <w:p w:rsidR="00906E07" w:rsidRPr="001D186D" w:rsidRDefault="00906E07" w:rsidP="00906E07">
      <w:pPr>
        <w:pStyle w:val="ListParagraph"/>
        <w:numPr>
          <w:ilvl w:val="0"/>
          <w:numId w:val="2"/>
        </w:numPr>
        <w:spacing w:after="0" w:line="240" w:lineRule="auto"/>
        <w:rPr>
          <w:rFonts w:ascii="Times New Roman" w:hAnsi="Times New Roman" w:cs="Times New Roman"/>
          <w:sz w:val="24"/>
          <w:szCs w:val="24"/>
        </w:rPr>
      </w:pPr>
      <w:r w:rsidRPr="001D186D">
        <w:rPr>
          <w:rFonts w:ascii="Times New Roman" w:hAnsi="Times New Roman" w:cs="Times New Roman"/>
          <w:sz w:val="24"/>
          <w:szCs w:val="24"/>
        </w:rPr>
        <w:t xml:space="preserve">Top four disciplines:  Mathematics, English, Science, and History </w:t>
      </w:r>
    </w:p>
    <w:p w:rsidR="00906E07" w:rsidRPr="001D186D" w:rsidRDefault="009C423C" w:rsidP="00906E0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56%</w:t>
      </w:r>
      <w:r w:rsidR="00906E07" w:rsidRPr="001D186D">
        <w:rPr>
          <w:rFonts w:ascii="Times New Roman" w:hAnsi="Times New Roman" w:cs="Times New Roman"/>
          <w:sz w:val="24"/>
          <w:szCs w:val="24"/>
        </w:rPr>
        <w:t xml:space="preserve"> stated that they would like to attend their program via online or in a hybrid modality</w:t>
      </w:r>
      <w:r>
        <w:rPr>
          <w:rFonts w:ascii="Times New Roman" w:hAnsi="Times New Roman" w:cs="Times New Roman"/>
          <w:sz w:val="24"/>
          <w:szCs w:val="24"/>
        </w:rPr>
        <w:t>.</w:t>
      </w:r>
    </w:p>
    <w:p w:rsidR="00906E07" w:rsidRPr="001D186D" w:rsidRDefault="009C423C" w:rsidP="00906E0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906E07" w:rsidRPr="001D186D">
        <w:rPr>
          <w:rFonts w:ascii="Times New Roman" w:hAnsi="Times New Roman" w:cs="Times New Roman"/>
          <w:sz w:val="24"/>
          <w:szCs w:val="24"/>
        </w:rPr>
        <w:t xml:space="preserve"> stated they would like to start their program in the Fall of 2017</w:t>
      </w:r>
      <w:r>
        <w:rPr>
          <w:rFonts w:ascii="Times New Roman" w:hAnsi="Times New Roman" w:cs="Times New Roman"/>
          <w:sz w:val="24"/>
          <w:szCs w:val="24"/>
        </w:rPr>
        <w:t>.</w:t>
      </w:r>
    </w:p>
    <w:p w:rsidR="00906E07" w:rsidRPr="001D186D" w:rsidRDefault="00906E07" w:rsidP="00906E07">
      <w:pPr>
        <w:rPr>
          <w:rFonts w:ascii="Times New Roman" w:hAnsi="Times New Roman" w:cs="Times New Roman"/>
          <w:sz w:val="24"/>
          <w:szCs w:val="24"/>
        </w:rPr>
      </w:pPr>
    </w:p>
    <w:p w:rsidR="00906E07" w:rsidRPr="001D186D" w:rsidRDefault="00906E07" w:rsidP="00906E07">
      <w:pPr>
        <w:rPr>
          <w:rFonts w:ascii="Times New Roman" w:hAnsi="Times New Roman" w:cs="Times New Roman"/>
          <w:sz w:val="24"/>
          <w:szCs w:val="24"/>
        </w:rPr>
      </w:pPr>
      <w:r w:rsidRPr="001D186D">
        <w:rPr>
          <w:rFonts w:ascii="Times New Roman" w:hAnsi="Times New Roman" w:cs="Times New Roman"/>
          <w:sz w:val="24"/>
          <w:szCs w:val="24"/>
        </w:rPr>
        <w:t>Currently, the ICCB and IBHE are working with Eastern Illinois University, Governor</w:t>
      </w:r>
      <w:r w:rsidR="009C423C">
        <w:rPr>
          <w:rFonts w:ascii="Times New Roman" w:hAnsi="Times New Roman" w:cs="Times New Roman"/>
          <w:sz w:val="24"/>
          <w:szCs w:val="24"/>
        </w:rPr>
        <w:t>s</w:t>
      </w:r>
      <w:r w:rsidRPr="001D186D">
        <w:rPr>
          <w:rFonts w:ascii="Times New Roman" w:hAnsi="Times New Roman" w:cs="Times New Roman"/>
          <w:sz w:val="24"/>
          <w:szCs w:val="24"/>
        </w:rPr>
        <w:t xml:space="preserve"> State University, Northern Illinois University, Northeastern Illinois University, and Southern Illinois University Carbondale and Edwardsville to develop 18 hour graduate certificates in Mathematics, Science, History, </w:t>
      </w:r>
      <w:r w:rsidR="009C423C">
        <w:rPr>
          <w:rFonts w:ascii="Times New Roman" w:hAnsi="Times New Roman" w:cs="Times New Roman"/>
          <w:sz w:val="24"/>
          <w:szCs w:val="24"/>
        </w:rPr>
        <w:t>and English. </w:t>
      </w:r>
      <w:r w:rsidR="001767BB" w:rsidRPr="001D186D">
        <w:rPr>
          <w:rFonts w:ascii="Times New Roman" w:hAnsi="Times New Roman" w:cs="Times New Roman"/>
          <w:sz w:val="24"/>
          <w:szCs w:val="24"/>
        </w:rPr>
        <w:t xml:space="preserve">Without these </w:t>
      </w:r>
      <w:r w:rsidRPr="001D186D">
        <w:rPr>
          <w:rFonts w:ascii="Times New Roman" w:hAnsi="Times New Roman" w:cs="Times New Roman"/>
          <w:sz w:val="24"/>
          <w:szCs w:val="24"/>
        </w:rPr>
        <w:t>partners, Illinois</w:t>
      </w:r>
      <w:r w:rsidR="002D00DA" w:rsidRPr="001D186D">
        <w:rPr>
          <w:rFonts w:ascii="Times New Roman" w:hAnsi="Times New Roman" w:cs="Times New Roman"/>
          <w:sz w:val="24"/>
          <w:szCs w:val="24"/>
        </w:rPr>
        <w:t>’</w:t>
      </w:r>
      <w:r w:rsidRPr="001D186D">
        <w:rPr>
          <w:rFonts w:ascii="Times New Roman" w:hAnsi="Times New Roman" w:cs="Times New Roman"/>
          <w:sz w:val="24"/>
          <w:szCs w:val="24"/>
        </w:rPr>
        <w:t xml:space="preserve"> secondary and postsecondary in</w:t>
      </w:r>
      <w:r w:rsidR="009C423C">
        <w:rPr>
          <w:rFonts w:ascii="Times New Roman" w:hAnsi="Times New Roman" w:cs="Times New Roman"/>
          <w:sz w:val="24"/>
          <w:szCs w:val="24"/>
        </w:rPr>
        <w:t xml:space="preserve">stitutions would not </w:t>
      </w:r>
      <w:r w:rsidRPr="001D186D">
        <w:rPr>
          <w:rFonts w:ascii="Times New Roman" w:hAnsi="Times New Roman" w:cs="Times New Roman"/>
          <w:sz w:val="24"/>
          <w:szCs w:val="24"/>
        </w:rPr>
        <w:t>have access to qu</w:t>
      </w:r>
      <w:r w:rsidR="009C423C">
        <w:rPr>
          <w:rFonts w:ascii="Times New Roman" w:hAnsi="Times New Roman" w:cs="Times New Roman"/>
          <w:sz w:val="24"/>
          <w:szCs w:val="24"/>
        </w:rPr>
        <w:t>ality and flexible</w:t>
      </w:r>
      <w:r w:rsidRPr="001D186D">
        <w:rPr>
          <w:rFonts w:ascii="Times New Roman" w:hAnsi="Times New Roman" w:cs="Times New Roman"/>
          <w:sz w:val="24"/>
          <w:szCs w:val="24"/>
        </w:rPr>
        <w:t xml:space="preserve"> Master’s programs and certificates to assist high schoo</w:t>
      </w:r>
      <w:r w:rsidR="009C423C">
        <w:rPr>
          <w:rFonts w:ascii="Times New Roman" w:hAnsi="Times New Roman" w:cs="Times New Roman"/>
          <w:sz w:val="24"/>
          <w:szCs w:val="24"/>
        </w:rPr>
        <w:t xml:space="preserve">l teachers in </w:t>
      </w:r>
      <w:r w:rsidRPr="001D186D">
        <w:rPr>
          <w:rFonts w:ascii="Times New Roman" w:hAnsi="Times New Roman" w:cs="Times New Roman"/>
          <w:sz w:val="24"/>
          <w:szCs w:val="24"/>
        </w:rPr>
        <w:t xml:space="preserve">obtaining the proper credentials to teach dual credit courses.  </w:t>
      </w:r>
    </w:p>
    <w:p w:rsidR="00184464" w:rsidRPr="001D186D" w:rsidRDefault="00184464" w:rsidP="00184464">
      <w:pPr>
        <w:rPr>
          <w:rFonts w:ascii="Times New Roman" w:hAnsi="Times New Roman" w:cs="Times New Roman"/>
          <w:sz w:val="24"/>
          <w:szCs w:val="24"/>
        </w:rPr>
      </w:pPr>
      <w:r w:rsidRPr="001D186D">
        <w:rPr>
          <w:rFonts w:ascii="Times New Roman" w:hAnsi="Times New Roman" w:cs="Times New Roman"/>
          <w:sz w:val="24"/>
          <w:szCs w:val="24"/>
        </w:rPr>
        <w:t>In another effort to collect data from the field, the Illinois P-20 Council Teacher and Leadership Effectiveness Committee (TLE)</w:t>
      </w:r>
      <w:r w:rsidR="002D00DA" w:rsidRPr="001D186D">
        <w:rPr>
          <w:rFonts w:ascii="Times New Roman" w:hAnsi="Times New Roman" w:cs="Times New Roman"/>
          <w:sz w:val="24"/>
          <w:szCs w:val="24"/>
        </w:rPr>
        <w:t>,</w:t>
      </w:r>
      <w:r w:rsidRPr="001D186D">
        <w:rPr>
          <w:rFonts w:ascii="Times New Roman" w:hAnsi="Times New Roman" w:cs="Times New Roman"/>
          <w:sz w:val="24"/>
          <w:szCs w:val="24"/>
        </w:rPr>
        <w:t xml:space="preserve"> working with ICCB and IBHE, conducted a </w:t>
      </w:r>
      <w:r w:rsidRPr="001D186D">
        <w:rPr>
          <w:rFonts w:ascii="Times New Roman" w:hAnsi="Times New Roman" w:cs="Times New Roman"/>
          <w:color w:val="000000" w:themeColor="text1"/>
          <w:sz w:val="24"/>
          <w:szCs w:val="24"/>
        </w:rPr>
        <w:t>cross-sec</w:t>
      </w:r>
      <w:r w:rsidR="00293C89" w:rsidRPr="001D186D">
        <w:rPr>
          <w:rFonts w:ascii="Times New Roman" w:hAnsi="Times New Roman" w:cs="Times New Roman"/>
          <w:color w:val="000000" w:themeColor="text1"/>
          <w:sz w:val="24"/>
          <w:szCs w:val="24"/>
        </w:rPr>
        <w:t>tional survey</w:t>
      </w:r>
      <w:r w:rsidRPr="001D186D">
        <w:rPr>
          <w:rFonts w:ascii="Times New Roman" w:hAnsi="Times New Roman" w:cs="Times New Roman"/>
          <w:color w:val="000000" w:themeColor="text1"/>
          <w:sz w:val="24"/>
          <w:szCs w:val="24"/>
        </w:rPr>
        <w:t xml:space="preserve"> for teachers, principals, superintendents and school board </w:t>
      </w:r>
      <w:r w:rsidRPr="001D186D">
        <w:rPr>
          <w:rFonts w:ascii="Times New Roman" w:hAnsi="Times New Roman" w:cs="Times New Roman"/>
          <w:color w:val="000000" w:themeColor="text1"/>
          <w:sz w:val="24"/>
          <w:szCs w:val="24"/>
        </w:rPr>
        <w:lastRenderedPageBreak/>
        <w:t>members</w:t>
      </w:r>
      <w:r w:rsidR="002D00DA" w:rsidRPr="001D186D">
        <w:rPr>
          <w:rFonts w:ascii="Times New Roman" w:hAnsi="Times New Roman" w:cs="Times New Roman"/>
          <w:color w:val="000000" w:themeColor="text1"/>
          <w:sz w:val="24"/>
          <w:szCs w:val="24"/>
        </w:rPr>
        <w:t>.  The purpose was</w:t>
      </w:r>
      <w:r w:rsidR="009C423C">
        <w:rPr>
          <w:rFonts w:ascii="Times New Roman" w:hAnsi="Times New Roman" w:cs="Times New Roman"/>
          <w:color w:val="000000" w:themeColor="text1"/>
          <w:sz w:val="24"/>
          <w:szCs w:val="24"/>
        </w:rPr>
        <w:t xml:space="preserve"> to collect </w:t>
      </w:r>
      <w:r w:rsidRPr="001D186D">
        <w:rPr>
          <w:rFonts w:ascii="Times New Roman" w:hAnsi="Times New Roman" w:cs="Times New Roman"/>
          <w:color w:val="000000" w:themeColor="text1"/>
          <w:sz w:val="24"/>
          <w:szCs w:val="24"/>
        </w:rPr>
        <w:t xml:space="preserve">feedback on strategies that the state should pursue to incentivize more teachers to get advanced degrees in their content areas in order to teach dual credit courses. </w:t>
      </w:r>
      <w:r w:rsidR="00293C89" w:rsidRPr="001D186D">
        <w:rPr>
          <w:rFonts w:ascii="Times New Roman" w:hAnsi="Times New Roman" w:cs="Times New Roman"/>
          <w:color w:val="000000" w:themeColor="text1"/>
          <w:sz w:val="24"/>
          <w:szCs w:val="24"/>
        </w:rPr>
        <w:t>Administered by Dr.</w:t>
      </w:r>
      <w:r w:rsidR="00DC710E" w:rsidRPr="001D186D">
        <w:rPr>
          <w:rFonts w:ascii="Times New Roman" w:hAnsi="Times New Roman" w:cs="Times New Roman"/>
          <w:color w:val="000000" w:themeColor="text1"/>
          <w:sz w:val="24"/>
          <w:szCs w:val="24"/>
        </w:rPr>
        <w:t xml:space="preserve"> </w:t>
      </w:r>
      <w:r w:rsidR="00293C89" w:rsidRPr="001D186D">
        <w:rPr>
          <w:rFonts w:ascii="Times New Roman" w:hAnsi="Times New Roman" w:cs="Times New Roman"/>
          <w:color w:val="000000" w:themeColor="text1"/>
          <w:sz w:val="24"/>
          <w:szCs w:val="24"/>
        </w:rPr>
        <w:t>Wood</w:t>
      </w:r>
      <w:r w:rsidRPr="001D186D">
        <w:rPr>
          <w:rFonts w:ascii="Times New Roman" w:hAnsi="Times New Roman" w:cs="Times New Roman"/>
          <w:color w:val="000000" w:themeColor="text1"/>
          <w:sz w:val="24"/>
          <w:szCs w:val="24"/>
        </w:rPr>
        <w:t>, the survey found that</w:t>
      </w:r>
      <w:r w:rsidR="009C423C">
        <w:rPr>
          <w:rFonts w:ascii="Times New Roman" w:hAnsi="Times New Roman" w:cs="Times New Roman"/>
          <w:sz w:val="24"/>
          <w:szCs w:val="24"/>
        </w:rPr>
        <w:t xml:space="preserve"> 92 percent of the s</w:t>
      </w:r>
      <w:r w:rsidRPr="001D186D">
        <w:rPr>
          <w:rFonts w:ascii="Times New Roman" w:hAnsi="Times New Roman" w:cs="Times New Roman"/>
          <w:sz w:val="24"/>
          <w:szCs w:val="24"/>
        </w:rPr>
        <w:t>uperintendents surveyed confirmed that they determine which dual credit courses they offer within their district based upon the credentials of teache</w:t>
      </w:r>
      <w:r w:rsidR="009C423C">
        <w:rPr>
          <w:rFonts w:ascii="Times New Roman" w:hAnsi="Times New Roman" w:cs="Times New Roman"/>
          <w:sz w:val="24"/>
          <w:szCs w:val="24"/>
        </w:rPr>
        <w:t>rs. Of the s</w:t>
      </w:r>
      <w:r w:rsidRPr="001D186D">
        <w:rPr>
          <w:rFonts w:ascii="Times New Roman" w:hAnsi="Times New Roman" w:cs="Times New Roman"/>
          <w:sz w:val="24"/>
          <w:szCs w:val="24"/>
        </w:rPr>
        <w:t>uperintendents surveyed, over 50 percent stated that the financial cost for faculty to obtain the proper cred</w:t>
      </w:r>
      <w:r w:rsidR="009C423C">
        <w:rPr>
          <w:rFonts w:ascii="Times New Roman" w:hAnsi="Times New Roman" w:cs="Times New Roman"/>
          <w:sz w:val="24"/>
          <w:szCs w:val="24"/>
        </w:rPr>
        <w:t>entials was a barrier for enabling more teachers to meet</w:t>
      </w:r>
      <w:r w:rsidRPr="001D186D">
        <w:rPr>
          <w:rFonts w:ascii="Times New Roman" w:hAnsi="Times New Roman" w:cs="Times New Roman"/>
          <w:sz w:val="24"/>
          <w:szCs w:val="24"/>
        </w:rPr>
        <w:t xml:space="preserve"> the qualifications needed to teach dual credit courses (Wood,</w:t>
      </w:r>
      <w:r w:rsidR="00CF078A" w:rsidRPr="001D186D">
        <w:rPr>
          <w:rFonts w:ascii="Times New Roman" w:hAnsi="Times New Roman" w:cs="Times New Roman"/>
          <w:sz w:val="24"/>
          <w:szCs w:val="24"/>
        </w:rPr>
        <w:t xml:space="preserve"> </w:t>
      </w:r>
      <w:r w:rsidR="00A7204C" w:rsidRPr="001D186D">
        <w:rPr>
          <w:rFonts w:ascii="Times New Roman" w:hAnsi="Times New Roman" w:cs="Times New Roman"/>
          <w:sz w:val="24"/>
          <w:szCs w:val="24"/>
        </w:rPr>
        <w:t>G</w:t>
      </w:r>
      <w:r w:rsidR="00CF078A" w:rsidRPr="001D186D">
        <w:rPr>
          <w:rFonts w:ascii="Times New Roman" w:hAnsi="Times New Roman" w:cs="Times New Roman"/>
          <w:sz w:val="24"/>
          <w:szCs w:val="24"/>
        </w:rPr>
        <w:t>.</w:t>
      </w:r>
      <w:r w:rsidR="009C423C">
        <w:rPr>
          <w:rFonts w:ascii="Times New Roman" w:hAnsi="Times New Roman" w:cs="Times New Roman"/>
          <w:sz w:val="24"/>
          <w:szCs w:val="24"/>
        </w:rPr>
        <w:t xml:space="preserve"> 2016). </w:t>
      </w:r>
      <w:r w:rsidRPr="001D186D">
        <w:rPr>
          <w:rFonts w:ascii="Times New Roman" w:hAnsi="Times New Roman" w:cs="Times New Roman"/>
          <w:sz w:val="24"/>
          <w:szCs w:val="24"/>
        </w:rPr>
        <w:t>Additionally, accessibility to graduate courses and no financial incentives to o</w:t>
      </w:r>
      <w:r w:rsidR="009C423C">
        <w:rPr>
          <w:rFonts w:ascii="Times New Roman" w:hAnsi="Times New Roman" w:cs="Times New Roman"/>
          <w:sz w:val="24"/>
          <w:szCs w:val="24"/>
        </w:rPr>
        <w:t>btain additional credentials were</w:t>
      </w:r>
      <w:r w:rsidRPr="001D186D">
        <w:rPr>
          <w:rFonts w:ascii="Times New Roman" w:hAnsi="Times New Roman" w:cs="Times New Roman"/>
          <w:sz w:val="24"/>
          <w:szCs w:val="24"/>
        </w:rPr>
        <w:t xml:space="preserve"> among the </w:t>
      </w:r>
      <w:r w:rsidR="009C423C">
        <w:rPr>
          <w:rFonts w:ascii="Times New Roman" w:hAnsi="Times New Roman" w:cs="Times New Roman"/>
          <w:sz w:val="24"/>
          <w:szCs w:val="24"/>
        </w:rPr>
        <w:t>identified barriers.</w:t>
      </w:r>
    </w:p>
    <w:p w:rsidR="00184464" w:rsidRPr="001D186D" w:rsidRDefault="007E12BE" w:rsidP="00016D1C">
      <w:pPr>
        <w:rPr>
          <w:rFonts w:ascii="Times New Roman" w:hAnsi="Times New Roman" w:cs="Times New Roman"/>
          <w:sz w:val="24"/>
          <w:szCs w:val="24"/>
        </w:rPr>
      </w:pPr>
      <w:r w:rsidRPr="001D186D">
        <w:rPr>
          <w:rFonts w:ascii="Times New Roman" w:hAnsi="Times New Roman" w:cs="Times New Roman"/>
          <w:sz w:val="24"/>
          <w:szCs w:val="24"/>
        </w:rPr>
        <w:t xml:space="preserve">The P-20 TLE Committee’s findings suggest that Illinois must improve how the state recruits, develops, </w:t>
      </w:r>
      <w:r w:rsidR="009C423C" w:rsidRPr="009C423C">
        <w:rPr>
          <w:rFonts w:ascii="Times New Roman" w:hAnsi="Times New Roman" w:cs="Times New Roman"/>
          <w:sz w:val="24"/>
          <w:szCs w:val="24"/>
        </w:rPr>
        <w:t>s</w:t>
      </w:r>
      <w:r w:rsidR="00DC710E" w:rsidRPr="001D186D">
        <w:rPr>
          <w:rFonts w:ascii="Times New Roman" w:hAnsi="Times New Roman" w:cs="Times New Roman"/>
          <w:sz w:val="24"/>
          <w:szCs w:val="24"/>
        </w:rPr>
        <w:t>upports, and incentivizes</w:t>
      </w:r>
      <w:r w:rsidRPr="001D186D">
        <w:rPr>
          <w:rFonts w:ascii="Times New Roman" w:hAnsi="Times New Roman" w:cs="Times New Roman"/>
          <w:sz w:val="24"/>
          <w:szCs w:val="24"/>
        </w:rPr>
        <w:t xml:space="preserve"> high school faculty to obtain the necessary credentials to teach dual credit courses. </w:t>
      </w:r>
      <w:r w:rsidR="00184464" w:rsidRPr="001D186D">
        <w:rPr>
          <w:rFonts w:ascii="Times New Roman" w:hAnsi="Times New Roman" w:cs="Times New Roman"/>
          <w:sz w:val="24"/>
          <w:szCs w:val="24"/>
        </w:rPr>
        <w:t>Based on the survey findings, the TLE Committee</w:t>
      </w:r>
      <w:r w:rsidR="00184464" w:rsidRPr="001D186D">
        <w:rPr>
          <w:rStyle w:val="FootnoteReference"/>
          <w:rFonts w:ascii="Times New Roman" w:hAnsi="Times New Roman" w:cs="Times New Roman"/>
          <w:sz w:val="24"/>
          <w:szCs w:val="24"/>
        </w:rPr>
        <w:footnoteReference w:id="4"/>
      </w:r>
      <w:r w:rsidR="00184464" w:rsidRPr="001D186D">
        <w:rPr>
          <w:rFonts w:ascii="Times New Roman" w:hAnsi="Times New Roman" w:cs="Times New Roman"/>
          <w:sz w:val="24"/>
          <w:szCs w:val="24"/>
        </w:rPr>
        <w:t xml:space="preserve"> released a report </w:t>
      </w:r>
      <w:r w:rsidR="009C423C">
        <w:rPr>
          <w:rFonts w:ascii="Times New Roman" w:hAnsi="Times New Roman" w:cs="Times New Roman"/>
          <w:sz w:val="24"/>
          <w:szCs w:val="24"/>
        </w:rPr>
        <w:t>with</w:t>
      </w:r>
      <w:r w:rsidR="00184464" w:rsidRPr="001D186D">
        <w:rPr>
          <w:rFonts w:ascii="Times New Roman" w:hAnsi="Times New Roman" w:cs="Times New Roman"/>
          <w:sz w:val="24"/>
          <w:szCs w:val="24"/>
        </w:rPr>
        <w:t xml:space="preserve"> recommendations regarding how to incentivize high school faculty to receive the proper </w:t>
      </w:r>
      <w:r w:rsidR="009C423C">
        <w:rPr>
          <w:rFonts w:ascii="Times New Roman" w:hAnsi="Times New Roman" w:cs="Times New Roman"/>
          <w:sz w:val="24"/>
          <w:szCs w:val="24"/>
        </w:rPr>
        <w:t>teaching credentials</w:t>
      </w:r>
      <w:r w:rsidR="00184464" w:rsidRPr="001D186D">
        <w:rPr>
          <w:rFonts w:ascii="Times New Roman" w:hAnsi="Times New Roman" w:cs="Times New Roman"/>
          <w:sz w:val="24"/>
          <w:szCs w:val="24"/>
        </w:rPr>
        <w:t xml:space="preserve">. </w:t>
      </w:r>
      <w:r w:rsidRPr="001D186D">
        <w:rPr>
          <w:rFonts w:ascii="Times New Roman" w:hAnsi="Times New Roman" w:cs="Times New Roman"/>
          <w:color w:val="000000" w:themeColor="text1"/>
          <w:sz w:val="24"/>
          <w:szCs w:val="24"/>
        </w:rPr>
        <w:t>The findings suggested that there are teachers qualified to teach dual credit courses but are not teaching these courses. The findings also suggested that districts need to take into consideration the qualification</w:t>
      </w:r>
      <w:r w:rsidR="002D00DA" w:rsidRPr="001D186D">
        <w:rPr>
          <w:rFonts w:ascii="Times New Roman" w:hAnsi="Times New Roman" w:cs="Times New Roman"/>
          <w:color w:val="000000" w:themeColor="text1"/>
          <w:sz w:val="24"/>
          <w:szCs w:val="24"/>
        </w:rPr>
        <w:t>s</w:t>
      </w:r>
      <w:r w:rsidRPr="001D186D">
        <w:rPr>
          <w:rFonts w:ascii="Times New Roman" w:hAnsi="Times New Roman" w:cs="Times New Roman"/>
          <w:color w:val="000000" w:themeColor="text1"/>
          <w:sz w:val="24"/>
          <w:szCs w:val="24"/>
        </w:rPr>
        <w:t xml:space="preserve"> and needs of their students to determine the gaps in courses offered in their districts. </w:t>
      </w:r>
      <w:r w:rsidR="00184464" w:rsidRPr="001D186D">
        <w:rPr>
          <w:rFonts w:ascii="Times New Roman" w:hAnsi="Times New Roman" w:cs="Times New Roman"/>
          <w:sz w:val="24"/>
          <w:szCs w:val="24"/>
        </w:rPr>
        <w:t>In this report, teachers identified potential incentives for faculty who wanted to obtain additional credentials to meet the qualificati</w:t>
      </w:r>
      <w:r w:rsidR="009C423C">
        <w:rPr>
          <w:rFonts w:ascii="Times New Roman" w:hAnsi="Times New Roman" w:cs="Times New Roman"/>
          <w:sz w:val="24"/>
          <w:szCs w:val="24"/>
        </w:rPr>
        <w:t xml:space="preserve">ons. </w:t>
      </w:r>
      <w:r w:rsidR="00184464" w:rsidRPr="001D186D">
        <w:rPr>
          <w:rFonts w:ascii="Times New Roman" w:hAnsi="Times New Roman" w:cs="Times New Roman"/>
          <w:sz w:val="24"/>
          <w:szCs w:val="24"/>
        </w:rPr>
        <w:t>Among the incentives identified were release time, reduced class load, waivers to reduce college tuition cost, reimbursement for graduate hours completed, salary increases, and teaching stip</w:t>
      </w:r>
      <w:r w:rsidR="00B432A8" w:rsidRPr="001D186D">
        <w:rPr>
          <w:rFonts w:ascii="Times New Roman" w:hAnsi="Times New Roman" w:cs="Times New Roman"/>
          <w:sz w:val="24"/>
          <w:szCs w:val="24"/>
        </w:rPr>
        <w:t xml:space="preserve">ends (Soglin, Hunt, and Reilly </w:t>
      </w:r>
      <w:r w:rsidR="00184464" w:rsidRPr="001D186D">
        <w:rPr>
          <w:rFonts w:ascii="Times New Roman" w:hAnsi="Times New Roman" w:cs="Times New Roman"/>
          <w:sz w:val="24"/>
          <w:szCs w:val="24"/>
        </w:rPr>
        <w:t>2016)</w:t>
      </w:r>
      <w:r w:rsidRPr="001D186D">
        <w:rPr>
          <w:rStyle w:val="FootnoteReference"/>
          <w:rFonts w:ascii="Times New Roman" w:hAnsi="Times New Roman" w:cs="Times New Roman"/>
          <w:sz w:val="24"/>
          <w:szCs w:val="24"/>
        </w:rPr>
        <w:footnoteReference w:id="5"/>
      </w:r>
      <w:r w:rsidR="00184464" w:rsidRPr="001D186D">
        <w:rPr>
          <w:rFonts w:ascii="Times New Roman" w:hAnsi="Times New Roman" w:cs="Times New Roman"/>
          <w:sz w:val="24"/>
          <w:szCs w:val="24"/>
        </w:rPr>
        <w:t xml:space="preserve">.   </w:t>
      </w:r>
    </w:p>
    <w:p w:rsidR="007E12BE" w:rsidRPr="001D186D" w:rsidRDefault="007E12BE" w:rsidP="009C423C">
      <w:pPr>
        <w:jc w:val="center"/>
        <w:rPr>
          <w:rFonts w:ascii="Times New Roman" w:hAnsi="Times New Roman" w:cs="Times New Roman"/>
          <w:b/>
          <w:sz w:val="28"/>
          <w:szCs w:val="28"/>
        </w:rPr>
      </w:pPr>
      <w:r w:rsidRPr="001D186D">
        <w:rPr>
          <w:rFonts w:ascii="Times New Roman" w:hAnsi="Times New Roman" w:cs="Times New Roman"/>
          <w:b/>
          <w:sz w:val="28"/>
          <w:szCs w:val="28"/>
        </w:rPr>
        <w:lastRenderedPageBreak/>
        <w:t>STRATEGIES FROM OTHER STATES</w:t>
      </w:r>
    </w:p>
    <w:p w:rsidR="007C471B" w:rsidRPr="001D186D" w:rsidRDefault="007C471B" w:rsidP="00D8100E">
      <w:pPr>
        <w:rPr>
          <w:rFonts w:ascii="Times New Roman" w:hAnsi="Times New Roman" w:cs="Times New Roman"/>
          <w:b/>
          <w:sz w:val="24"/>
          <w:szCs w:val="24"/>
        </w:rPr>
      </w:pPr>
      <w:r w:rsidRPr="001D186D">
        <w:rPr>
          <w:rFonts w:ascii="Times New Roman" w:hAnsi="Times New Roman" w:cs="Times New Roman"/>
          <w:sz w:val="24"/>
          <w:szCs w:val="24"/>
        </w:rPr>
        <w:t>According to a policy report completed by the Midwestern Higher Education Compact (MHEC) and Education Commission of the States</w:t>
      </w:r>
      <w:r w:rsidR="00901EDE" w:rsidRPr="001D186D">
        <w:rPr>
          <w:rFonts w:ascii="Times New Roman" w:hAnsi="Times New Roman" w:cs="Times New Roman"/>
          <w:sz w:val="24"/>
          <w:szCs w:val="24"/>
        </w:rPr>
        <w:t xml:space="preserve"> </w:t>
      </w:r>
      <w:r w:rsidRPr="001D186D">
        <w:rPr>
          <w:rFonts w:ascii="Times New Roman" w:hAnsi="Times New Roman" w:cs="Times New Roman"/>
          <w:sz w:val="24"/>
          <w:szCs w:val="24"/>
        </w:rPr>
        <w:t>(ECS</w:t>
      </w:r>
      <w:r w:rsidR="002F62FB" w:rsidRPr="001D186D">
        <w:rPr>
          <w:rFonts w:ascii="Times New Roman" w:hAnsi="Times New Roman" w:cs="Times New Roman"/>
          <w:sz w:val="24"/>
          <w:szCs w:val="24"/>
        </w:rPr>
        <w:t>) (</w:t>
      </w:r>
      <w:r w:rsidR="00016D1C" w:rsidRPr="001D186D">
        <w:rPr>
          <w:rFonts w:ascii="Times New Roman" w:hAnsi="Times New Roman" w:cs="Times New Roman"/>
          <w:sz w:val="24"/>
          <w:szCs w:val="24"/>
        </w:rPr>
        <w:t xml:space="preserve">Horn, Reinert, Jang, &amp; Zinth, </w:t>
      </w:r>
      <w:r w:rsidR="002D00DA" w:rsidRPr="001D186D">
        <w:rPr>
          <w:rFonts w:ascii="Times New Roman" w:hAnsi="Times New Roman" w:cs="Times New Roman"/>
          <w:sz w:val="24"/>
          <w:szCs w:val="24"/>
        </w:rPr>
        <w:t>2016),</w:t>
      </w:r>
      <w:r w:rsidRPr="001D186D">
        <w:rPr>
          <w:rFonts w:ascii="Times New Roman" w:hAnsi="Times New Roman" w:cs="Times New Roman"/>
          <w:sz w:val="24"/>
          <w:szCs w:val="24"/>
        </w:rPr>
        <w:t xml:space="preserve"> several states have taken a variety of steps to help high school faculty earn the graduate credit hours needed to meet the faculty qualifications to teach dual credit courses.  The report identified two strategies:  a) offer financial assistance to high school faculty to complete graduate credit hours and b) utilize alternative course delivery models, such as hybrid or online, to facilitate the comple</w:t>
      </w:r>
      <w:r w:rsidR="009C423C">
        <w:rPr>
          <w:rFonts w:ascii="Times New Roman" w:hAnsi="Times New Roman" w:cs="Times New Roman"/>
          <w:sz w:val="24"/>
          <w:szCs w:val="24"/>
        </w:rPr>
        <w:t xml:space="preserve">tion of graduate credit hours. </w:t>
      </w:r>
      <w:r w:rsidR="00E864F3" w:rsidRPr="001D186D">
        <w:rPr>
          <w:rFonts w:ascii="Times New Roman" w:hAnsi="Times New Roman" w:cs="Times New Roman"/>
          <w:sz w:val="24"/>
          <w:szCs w:val="24"/>
        </w:rPr>
        <w:t>MHEC and ECS’s report included case descriptions for Minnesota, Wyoming, Ohio, and Montana.</w:t>
      </w:r>
    </w:p>
    <w:p w:rsidR="009C423C" w:rsidRDefault="009B3D89" w:rsidP="00D8100E">
      <w:pPr>
        <w:rPr>
          <w:rFonts w:ascii="Times New Roman" w:hAnsi="Times New Roman" w:cs="Times New Roman"/>
          <w:b/>
          <w:sz w:val="24"/>
          <w:szCs w:val="24"/>
        </w:rPr>
      </w:pPr>
      <w:r w:rsidRPr="001D186D">
        <w:rPr>
          <w:rFonts w:ascii="Times New Roman" w:hAnsi="Times New Roman" w:cs="Times New Roman"/>
          <w:b/>
          <w:sz w:val="24"/>
          <w:szCs w:val="24"/>
        </w:rPr>
        <w:t>Financial Aid</w:t>
      </w:r>
      <w:r w:rsidR="00E864F3" w:rsidRPr="001D186D">
        <w:rPr>
          <w:rFonts w:ascii="Times New Roman" w:hAnsi="Times New Roman" w:cs="Times New Roman"/>
          <w:b/>
          <w:sz w:val="24"/>
          <w:szCs w:val="24"/>
        </w:rPr>
        <w:t xml:space="preserve">  </w:t>
      </w:r>
    </w:p>
    <w:p w:rsidR="009B3D89" w:rsidRPr="001D186D" w:rsidRDefault="009C423C" w:rsidP="00D8100E">
      <w:pPr>
        <w:rPr>
          <w:rFonts w:ascii="Times New Roman" w:hAnsi="Times New Roman" w:cs="Times New Roman"/>
          <w:sz w:val="24"/>
          <w:szCs w:val="24"/>
        </w:rPr>
      </w:pPr>
      <w:r w:rsidRPr="009C423C">
        <w:rPr>
          <w:rFonts w:ascii="Times New Roman" w:hAnsi="Times New Roman" w:cs="Times New Roman"/>
          <w:sz w:val="24"/>
          <w:szCs w:val="24"/>
        </w:rPr>
        <w:t>States can take s</w:t>
      </w:r>
      <w:r w:rsidR="00E864F3" w:rsidRPr="009C423C">
        <w:rPr>
          <w:rFonts w:ascii="Times New Roman" w:hAnsi="Times New Roman" w:cs="Times New Roman"/>
          <w:sz w:val="24"/>
          <w:szCs w:val="24"/>
        </w:rPr>
        <w:t>everal</w:t>
      </w:r>
      <w:r w:rsidR="00E864F3" w:rsidRPr="001D186D">
        <w:rPr>
          <w:rFonts w:ascii="Times New Roman" w:hAnsi="Times New Roman" w:cs="Times New Roman"/>
          <w:sz w:val="24"/>
          <w:szCs w:val="24"/>
        </w:rPr>
        <w:t xml:space="preserve"> ap</w:t>
      </w:r>
      <w:r>
        <w:rPr>
          <w:rFonts w:ascii="Times New Roman" w:hAnsi="Times New Roman" w:cs="Times New Roman"/>
          <w:sz w:val="24"/>
          <w:szCs w:val="24"/>
        </w:rPr>
        <w:t xml:space="preserve">proaches </w:t>
      </w:r>
      <w:r w:rsidR="00E864F3" w:rsidRPr="001D186D">
        <w:rPr>
          <w:rFonts w:ascii="Times New Roman" w:hAnsi="Times New Roman" w:cs="Times New Roman"/>
          <w:sz w:val="24"/>
          <w:szCs w:val="24"/>
        </w:rPr>
        <w:t>to provide financial support to high school faculty seeking additional graduate credit hours necessary to teach dual credi</w:t>
      </w:r>
      <w:r>
        <w:rPr>
          <w:rFonts w:ascii="Times New Roman" w:hAnsi="Times New Roman" w:cs="Times New Roman"/>
          <w:sz w:val="24"/>
          <w:szCs w:val="24"/>
        </w:rPr>
        <w:t>t courses. F</w:t>
      </w:r>
      <w:r w:rsidR="00E864F3" w:rsidRPr="001D186D">
        <w:rPr>
          <w:rFonts w:ascii="Times New Roman" w:hAnsi="Times New Roman" w:cs="Times New Roman"/>
          <w:sz w:val="24"/>
          <w:szCs w:val="24"/>
        </w:rPr>
        <w:t>our strategies for fina</w:t>
      </w:r>
      <w:r>
        <w:rPr>
          <w:rFonts w:ascii="Times New Roman" w:hAnsi="Times New Roman" w:cs="Times New Roman"/>
          <w:sz w:val="24"/>
          <w:szCs w:val="24"/>
        </w:rPr>
        <w:t xml:space="preserve">ncial support were identified: </w:t>
      </w:r>
      <w:r w:rsidR="00E864F3" w:rsidRPr="001D186D">
        <w:rPr>
          <w:rFonts w:ascii="Times New Roman" w:hAnsi="Times New Roman" w:cs="Times New Roman"/>
          <w:sz w:val="24"/>
          <w:szCs w:val="24"/>
        </w:rPr>
        <w:t>leveraging existing professional development funds, loan forgiveness programs, competi</w:t>
      </w:r>
      <w:r w:rsidR="00F21C0B">
        <w:rPr>
          <w:rFonts w:ascii="Times New Roman" w:hAnsi="Times New Roman" w:cs="Times New Roman"/>
          <w:sz w:val="24"/>
          <w:szCs w:val="24"/>
        </w:rPr>
        <w:t>tive grant programs, and credit-for-</w:t>
      </w:r>
      <w:r w:rsidR="00E864F3" w:rsidRPr="001D186D">
        <w:rPr>
          <w:rFonts w:ascii="Times New Roman" w:hAnsi="Times New Roman" w:cs="Times New Roman"/>
          <w:sz w:val="24"/>
          <w:szCs w:val="24"/>
        </w:rPr>
        <w:t xml:space="preserve">credit vouchers. </w:t>
      </w:r>
    </w:p>
    <w:p w:rsidR="00E864F3" w:rsidRPr="001D186D" w:rsidRDefault="00E864F3" w:rsidP="00D8100E">
      <w:pPr>
        <w:rPr>
          <w:rFonts w:ascii="Times New Roman" w:hAnsi="Times New Roman" w:cs="Times New Roman"/>
          <w:sz w:val="24"/>
          <w:szCs w:val="24"/>
        </w:rPr>
      </w:pPr>
      <w:r w:rsidRPr="001D186D">
        <w:rPr>
          <w:rFonts w:ascii="Times New Roman" w:hAnsi="Times New Roman" w:cs="Times New Roman"/>
          <w:sz w:val="24"/>
          <w:szCs w:val="24"/>
        </w:rPr>
        <w:t>In Minnesota, state statute requires districts to reserve at least two percent of basic revenue for p</w:t>
      </w:r>
      <w:r w:rsidR="00F21C0B">
        <w:rPr>
          <w:rFonts w:ascii="Times New Roman" w:hAnsi="Times New Roman" w:cs="Times New Roman"/>
          <w:sz w:val="24"/>
          <w:szCs w:val="24"/>
        </w:rPr>
        <w:t xml:space="preserve">rofessional development funds. </w:t>
      </w:r>
      <w:r w:rsidRPr="001D186D">
        <w:rPr>
          <w:rFonts w:ascii="Times New Roman" w:hAnsi="Times New Roman" w:cs="Times New Roman"/>
          <w:sz w:val="24"/>
          <w:szCs w:val="24"/>
        </w:rPr>
        <w:t xml:space="preserve">Districts in Minnesota have the option to use these reserved funds </w:t>
      </w:r>
      <w:r w:rsidR="00F21C0B">
        <w:rPr>
          <w:rFonts w:ascii="Times New Roman" w:hAnsi="Times New Roman" w:cs="Times New Roman"/>
          <w:sz w:val="24"/>
          <w:szCs w:val="24"/>
        </w:rPr>
        <w:t xml:space="preserve">to pay </w:t>
      </w:r>
      <w:r w:rsidRPr="001D186D">
        <w:rPr>
          <w:rFonts w:ascii="Times New Roman" w:hAnsi="Times New Roman" w:cs="Times New Roman"/>
          <w:sz w:val="24"/>
          <w:szCs w:val="24"/>
        </w:rPr>
        <w:t xml:space="preserve">for district faculty coursework and training that will lead to the necessary </w:t>
      </w:r>
      <w:r w:rsidR="00F21C0B">
        <w:rPr>
          <w:rFonts w:ascii="Times New Roman" w:hAnsi="Times New Roman" w:cs="Times New Roman"/>
          <w:sz w:val="24"/>
          <w:szCs w:val="24"/>
        </w:rPr>
        <w:t>dual credit teaching credentials. F</w:t>
      </w:r>
      <w:r w:rsidRPr="001D186D">
        <w:rPr>
          <w:rFonts w:ascii="Times New Roman" w:hAnsi="Times New Roman" w:cs="Times New Roman"/>
          <w:sz w:val="24"/>
          <w:szCs w:val="24"/>
        </w:rPr>
        <w:t>or a teacher to receive this grant, he or she must be enrolled in coursework and training focused on te</w:t>
      </w:r>
      <w:r w:rsidR="00F21C0B">
        <w:rPr>
          <w:rFonts w:ascii="Times New Roman" w:hAnsi="Times New Roman" w:cs="Times New Roman"/>
          <w:sz w:val="24"/>
          <w:szCs w:val="24"/>
        </w:rPr>
        <w:t>aching in a specific discipline</w:t>
      </w:r>
      <w:r w:rsidR="00901EDE" w:rsidRPr="001D186D">
        <w:rPr>
          <w:rFonts w:ascii="Times New Roman" w:hAnsi="Times New Roman" w:cs="Times New Roman"/>
          <w:sz w:val="24"/>
          <w:szCs w:val="24"/>
        </w:rPr>
        <w:t xml:space="preserve">.  </w:t>
      </w:r>
    </w:p>
    <w:p w:rsidR="00CF2D7F" w:rsidRPr="001D186D" w:rsidRDefault="00CF2D7F" w:rsidP="00D8100E">
      <w:pPr>
        <w:rPr>
          <w:rFonts w:ascii="Times New Roman" w:hAnsi="Times New Roman" w:cs="Times New Roman"/>
          <w:sz w:val="24"/>
          <w:szCs w:val="24"/>
        </w:rPr>
      </w:pPr>
      <w:r w:rsidRPr="001D186D">
        <w:rPr>
          <w:rFonts w:ascii="Times New Roman" w:hAnsi="Times New Roman" w:cs="Times New Roman"/>
          <w:sz w:val="24"/>
          <w:szCs w:val="24"/>
        </w:rPr>
        <w:lastRenderedPageBreak/>
        <w:t>Wyoming state legislatures established the Wyoming Adjunct Professor Loan Repayment Program</w:t>
      </w:r>
      <w:r w:rsidR="00F21C0B">
        <w:rPr>
          <w:rFonts w:ascii="Times New Roman" w:hAnsi="Times New Roman" w:cs="Times New Roman"/>
          <w:sz w:val="24"/>
          <w:szCs w:val="24"/>
        </w:rPr>
        <w:t xml:space="preserve"> in 2013. </w:t>
      </w:r>
      <w:r w:rsidRPr="001D186D">
        <w:rPr>
          <w:rFonts w:ascii="Times New Roman" w:hAnsi="Times New Roman" w:cs="Times New Roman"/>
          <w:sz w:val="24"/>
          <w:szCs w:val="24"/>
        </w:rPr>
        <w:t>Through this program</w:t>
      </w:r>
      <w:r w:rsidR="00C2073A" w:rsidRPr="001D186D">
        <w:rPr>
          <w:rFonts w:ascii="Times New Roman" w:hAnsi="Times New Roman" w:cs="Times New Roman"/>
          <w:sz w:val="24"/>
          <w:szCs w:val="24"/>
        </w:rPr>
        <w:t>,</w:t>
      </w:r>
      <w:r w:rsidRPr="001D186D">
        <w:rPr>
          <w:rFonts w:ascii="Times New Roman" w:hAnsi="Times New Roman" w:cs="Times New Roman"/>
          <w:sz w:val="24"/>
          <w:szCs w:val="24"/>
        </w:rPr>
        <w:t xml:space="preserve"> public school </w:t>
      </w:r>
      <w:r w:rsidR="000E53C2" w:rsidRPr="001D186D">
        <w:rPr>
          <w:rFonts w:ascii="Times New Roman" w:hAnsi="Times New Roman" w:cs="Times New Roman"/>
          <w:sz w:val="24"/>
          <w:szCs w:val="24"/>
        </w:rPr>
        <w:t>faculty</w:t>
      </w:r>
      <w:r w:rsidRPr="001D186D">
        <w:rPr>
          <w:rFonts w:ascii="Times New Roman" w:hAnsi="Times New Roman" w:cs="Times New Roman"/>
          <w:sz w:val="24"/>
          <w:szCs w:val="24"/>
        </w:rPr>
        <w:t xml:space="preserve"> who </w:t>
      </w:r>
      <w:r w:rsidR="00F21C0B">
        <w:rPr>
          <w:rFonts w:ascii="Times New Roman" w:hAnsi="Times New Roman" w:cs="Times New Roman"/>
          <w:sz w:val="24"/>
          <w:szCs w:val="24"/>
        </w:rPr>
        <w:t>need</w:t>
      </w:r>
      <w:r w:rsidRPr="001D186D">
        <w:rPr>
          <w:rFonts w:ascii="Times New Roman" w:hAnsi="Times New Roman" w:cs="Times New Roman"/>
          <w:sz w:val="24"/>
          <w:szCs w:val="24"/>
        </w:rPr>
        <w:t xml:space="preserve"> additional coursework to qualify as an adjunct college pr</w:t>
      </w:r>
      <w:r w:rsidR="00F21C0B">
        <w:rPr>
          <w:rFonts w:ascii="Times New Roman" w:hAnsi="Times New Roman" w:cs="Times New Roman"/>
          <w:sz w:val="24"/>
          <w:szCs w:val="24"/>
        </w:rPr>
        <w:t>ofessor for dual credit courses may qualify for funds to</w:t>
      </w:r>
      <w:r w:rsidRPr="001D186D">
        <w:rPr>
          <w:rFonts w:ascii="Times New Roman" w:hAnsi="Times New Roman" w:cs="Times New Roman"/>
          <w:sz w:val="24"/>
          <w:szCs w:val="24"/>
        </w:rPr>
        <w:t xml:space="preserve"> co</w:t>
      </w:r>
      <w:r w:rsidR="00F21C0B">
        <w:rPr>
          <w:rFonts w:ascii="Times New Roman" w:hAnsi="Times New Roman" w:cs="Times New Roman"/>
          <w:sz w:val="24"/>
          <w:szCs w:val="24"/>
        </w:rPr>
        <w:t>ntinue</w:t>
      </w:r>
      <w:r w:rsidRPr="001D186D">
        <w:rPr>
          <w:rFonts w:ascii="Times New Roman" w:hAnsi="Times New Roman" w:cs="Times New Roman"/>
          <w:sz w:val="24"/>
          <w:szCs w:val="24"/>
        </w:rPr>
        <w:t xml:space="preserve"> </w:t>
      </w:r>
      <w:r w:rsidR="00F21C0B">
        <w:rPr>
          <w:rFonts w:ascii="Times New Roman" w:hAnsi="Times New Roman" w:cs="Times New Roman"/>
          <w:sz w:val="24"/>
          <w:szCs w:val="24"/>
        </w:rPr>
        <w:t xml:space="preserve">their education. </w:t>
      </w:r>
      <w:r w:rsidRPr="001D186D">
        <w:rPr>
          <w:rFonts w:ascii="Times New Roman" w:hAnsi="Times New Roman" w:cs="Times New Roman"/>
          <w:sz w:val="24"/>
          <w:szCs w:val="24"/>
        </w:rPr>
        <w:t>Under this program, a recipient may repay the loan by teaching at least one dual credit course in a Wyoming public sc</w:t>
      </w:r>
      <w:r w:rsidR="00F21C0B">
        <w:rPr>
          <w:rFonts w:ascii="Times New Roman" w:hAnsi="Times New Roman" w:cs="Times New Roman"/>
          <w:sz w:val="24"/>
          <w:szCs w:val="24"/>
        </w:rPr>
        <w:t>hool for a minimum of two years</w:t>
      </w:r>
      <w:r w:rsidR="00901EDE" w:rsidRPr="001D186D">
        <w:rPr>
          <w:rFonts w:ascii="Times New Roman" w:hAnsi="Times New Roman" w:cs="Times New Roman"/>
          <w:sz w:val="24"/>
          <w:szCs w:val="24"/>
        </w:rPr>
        <w:t xml:space="preserve">.  </w:t>
      </w:r>
    </w:p>
    <w:p w:rsidR="00CF2D7F" w:rsidRPr="001D186D" w:rsidRDefault="00F21C0B" w:rsidP="00D8100E">
      <w:pPr>
        <w:rPr>
          <w:rFonts w:ascii="Times New Roman" w:hAnsi="Times New Roman" w:cs="Times New Roman"/>
          <w:sz w:val="24"/>
          <w:szCs w:val="24"/>
        </w:rPr>
      </w:pPr>
      <w:r>
        <w:rPr>
          <w:rFonts w:ascii="Times New Roman" w:hAnsi="Times New Roman" w:cs="Times New Roman"/>
          <w:sz w:val="24"/>
          <w:szCs w:val="24"/>
        </w:rPr>
        <w:t xml:space="preserve">The Ohio state legislature </w:t>
      </w:r>
      <w:r w:rsidR="00CF2D7F" w:rsidRPr="001D186D">
        <w:rPr>
          <w:rFonts w:ascii="Times New Roman" w:hAnsi="Times New Roman" w:cs="Times New Roman"/>
          <w:sz w:val="24"/>
          <w:szCs w:val="24"/>
        </w:rPr>
        <w:t>passed House Bill 64</w:t>
      </w:r>
      <w:r w:rsidR="002D00DA" w:rsidRPr="001D186D">
        <w:rPr>
          <w:rFonts w:ascii="Times New Roman" w:hAnsi="Times New Roman" w:cs="Times New Roman"/>
          <w:sz w:val="24"/>
          <w:szCs w:val="24"/>
        </w:rPr>
        <w:t xml:space="preserve"> (Ohio H.B. 64. 2015)</w:t>
      </w:r>
      <w:r w:rsidR="00CF2D7F" w:rsidRPr="001D186D">
        <w:rPr>
          <w:rFonts w:ascii="Times New Roman" w:hAnsi="Times New Roman" w:cs="Times New Roman"/>
          <w:sz w:val="24"/>
          <w:szCs w:val="24"/>
        </w:rPr>
        <w:t>, which directed five million</w:t>
      </w:r>
      <w:r w:rsidR="002D00DA" w:rsidRPr="001D186D">
        <w:rPr>
          <w:rFonts w:ascii="Times New Roman" w:hAnsi="Times New Roman" w:cs="Times New Roman"/>
          <w:sz w:val="24"/>
          <w:szCs w:val="24"/>
        </w:rPr>
        <w:t xml:space="preserve"> dollars</w:t>
      </w:r>
      <w:r w:rsidR="00CF2D7F" w:rsidRPr="001D186D">
        <w:rPr>
          <w:rFonts w:ascii="Times New Roman" w:hAnsi="Times New Roman" w:cs="Times New Roman"/>
          <w:sz w:val="24"/>
          <w:szCs w:val="24"/>
        </w:rPr>
        <w:t xml:space="preserve"> to be used by the</w:t>
      </w:r>
      <w:r>
        <w:rPr>
          <w:rFonts w:ascii="Times New Roman" w:hAnsi="Times New Roman" w:cs="Times New Roman"/>
          <w:sz w:val="24"/>
          <w:szCs w:val="24"/>
        </w:rPr>
        <w:t xml:space="preserve"> Ohio Department of Education. </w:t>
      </w:r>
      <w:r w:rsidR="00CF2D7F" w:rsidRPr="001D186D">
        <w:rPr>
          <w:rFonts w:ascii="Times New Roman" w:hAnsi="Times New Roman" w:cs="Times New Roman"/>
          <w:sz w:val="24"/>
          <w:szCs w:val="24"/>
        </w:rPr>
        <w:t xml:space="preserve">This bill helped high school </w:t>
      </w:r>
      <w:r w:rsidR="000E53C2" w:rsidRPr="001D186D">
        <w:rPr>
          <w:rFonts w:ascii="Times New Roman" w:hAnsi="Times New Roman" w:cs="Times New Roman"/>
          <w:sz w:val="24"/>
          <w:szCs w:val="24"/>
        </w:rPr>
        <w:t>faculty</w:t>
      </w:r>
      <w:r w:rsidR="00CF2D7F" w:rsidRPr="001D186D">
        <w:rPr>
          <w:rFonts w:ascii="Times New Roman" w:hAnsi="Times New Roman" w:cs="Times New Roman"/>
          <w:sz w:val="24"/>
          <w:szCs w:val="24"/>
        </w:rPr>
        <w:t xml:space="preserve"> complete the necessary graduate-level coursework to be eligible</w:t>
      </w:r>
      <w:r>
        <w:rPr>
          <w:rFonts w:ascii="Times New Roman" w:hAnsi="Times New Roman" w:cs="Times New Roman"/>
          <w:sz w:val="24"/>
          <w:szCs w:val="24"/>
        </w:rPr>
        <w:t xml:space="preserve"> to teach dual credit courses. </w:t>
      </w:r>
      <w:r w:rsidR="00CF2D7F" w:rsidRPr="001D186D">
        <w:rPr>
          <w:rFonts w:ascii="Times New Roman" w:hAnsi="Times New Roman" w:cs="Times New Roman"/>
          <w:sz w:val="24"/>
          <w:szCs w:val="24"/>
        </w:rPr>
        <w:t>This bill placed</w:t>
      </w:r>
      <w:r>
        <w:rPr>
          <w:rFonts w:ascii="Times New Roman" w:hAnsi="Times New Roman" w:cs="Times New Roman"/>
          <w:sz w:val="24"/>
          <w:szCs w:val="24"/>
        </w:rPr>
        <w:t xml:space="preserve"> priority on grants directed</w:t>
      </w:r>
      <w:r w:rsidR="00CF2D7F" w:rsidRPr="001D186D">
        <w:rPr>
          <w:rFonts w:ascii="Times New Roman" w:hAnsi="Times New Roman" w:cs="Times New Roman"/>
          <w:sz w:val="24"/>
          <w:szCs w:val="24"/>
        </w:rPr>
        <w:t xml:space="preserve"> to economically-disadvantaged high schools </w:t>
      </w:r>
      <w:r>
        <w:rPr>
          <w:rFonts w:ascii="Times New Roman" w:hAnsi="Times New Roman" w:cs="Times New Roman"/>
          <w:sz w:val="24"/>
          <w:szCs w:val="24"/>
        </w:rPr>
        <w:t xml:space="preserve">in which </w:t>
      </w:r>
      <w:r w:rsidR="00CF2D7F" w:rsidRPr="001D186D">
        <w:rPr>
          <w:rFonts w:ascii="Times New Roman" w:hAnsi="Times New Roman" w:cs="Times New Roman"/>
          <w:sz w:val="24"/>
          <w:szCs w:val="24"/>
        </w:rPr>
        <w:t xml:space="preserve">few or no </w:t>
      </w:r>
      <w:r w:rsidR="000E53C2" w:rsidRPr="001D186D">
        <w:rPr>
          <w:rFonts w:ascii="Times New Roman" w:hAnsi="Times New Roman" w:cs="Times New Roman"/>
          <w:sz w:val="24"/>
          <w:szCs w:val="24"/>
        </w:rPr>
        <w:t>faculty</w:t>
      </w:r>
      <w:r w:rsidR="00CF2D7F" w:rsidRPr="001D186D">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CF2D7F" w:rsidRPr="001D186D">
        <w:rPr>
          <w:rFonts w:ascii="Times New Roman" w:hAnsi="Times New Roman" w:cs="Times New Roman"/>
          <w:sz w:val="24"/>
          <w:szCs w:val="24"/>
        </w:rPr>
        <w:t>currently credential</w:t>
      </w:r>
      <w:r>
        <w:rPr>
          <w:rFonts w:ascii="Times New Roman" w:hAnsi="Times New Roman" w:cs="Times New Roman"/>
          <w:sz w:val="24"/>
          <w:szCs w:val="24"/>
        </w:rPr>
        <w:t xml:space="preserve">ed to teach dual credit courses. </w:t>
      </w:r>
      <w:r w:rsidR="003D6ADE" w:rsidRPr="001D186D">
        <w:rPr>
          <w:rFonts w:ascii="Times New Roman" w:hAnsi="Times New Roman" w:cs="Times New Roman"/>
          <w:sz w:val="24"/>
          <w:szCs w:val="24"/>
        </w:rPr>
        <w:t xml:space="preserve">This bill also awarded five million dollars to the Chancellor of High Education as a competitive grant to universities to provide free or reduced-cost courses needed for </w:t>
      </w:r>
      <w:r>
        <w:rPr>
          <w:rFonts w:ascii="Times New Roman" w:hAnsi="Times New Roman" w:cs="Times New Roman"/>
          <w:sz w:val="24"/>
          <w:szCs w:val="24"/>
        </w:rPr>
        <w:t>dual credit</w:t>
      </w:r>
      <w:r w:rsidR="003D6ADE" w:rsidRPr="001D186D">
        <w:rPr>
          <w:rFonts w:ascii="Times New Roman" w:hAnsi="Times New Roman" w:cs="Times New Roman"/>
          <w:sz w:val="24"/>
          <w:szCs w:val="24"/>
        </w:rPr>
        <w:t xml:space="preserve"> credential</w:t>
      </w:r>
      <w:r>
        <w:rPr>
          <w:rFonts w:ascii="Times New Roman" w:hAnsi="Times New Roman" w:cs="Times New Roman"/>
          <w:sz w:val="24"/>
          <w:szCs w:val="24"/>
        </w:rPr>
        <w:t>s.</w:t>
      </w:r>
      <w:r w:rsidR="003D6ADE" w:rsidRPr="001D186D">
        <w:rPr>
          <w:rFonts w:ascii="Times New Roman" w:hAnsi="Times New Roman" w:cs="Times New Roman"/>
          <w:sz w:val="24"/>
          <w:szCs w:val="24"/>
        </w:rPr>
        <w:t xml:space="preserve"> </w:t>
      </w:r>
    </w:p>
    <w:p w:rsidR="00522BA2" w:rsidRPr="001D186D" w:rsidRDefault="000F1439" w:rsidP="00D8100E">
      <w:pPr>
        <w:rPr>
          <w:rFonts w:ascii="Times New Roman" w:hAnsi="Times New Roman" w:cs="Times New Roman"/>
          <w:sz w:val="24"/>
          <w:szCs w:val="24"/>
        </w:rPr>
      </w:pPr>
      <w:r w:rsidRPr="001D186D">
        <w:rPr>
          <w:rFonts w:ascii="Times New Roman" w:hAnsi="Times New Roman" w:cs="Times New Roman"/>
          <w:sz w:val="24"/>
          <w:szCs w:val="24"/>
        </w:rPr>
        <w:t xml:space="preserve">In 2014, Montana announced the Montana Teachers </w:t>
      </w:r>
      <w:r w:rsidR="00F21C0B">
        <w:rPr>
          <w:rFonts w:ascii="Times New Roman" w:hAnsi="Times New Roman" w:cs="Times New Roman"/>
          <w:sz w:val="24"/>
          <w:szCs w:val="24"/>
        </w:rPr>
        <w:t xml:space="preserve">Dual Credit Incentive Program. </w:t>
      </w:r>
      <w:r w:rsidRPr="001D186D">
        <w:rPr>
          <w:rFonts w:ascii="Times New Roman" w:hAnsi="Times New Roman" w:cs="Times New Roman"/>
          <w:sz w:val="24"/>
          <w:szCs w:val="24"/>
        </w:rPr>
        <w:t xml:space="preserve">The credit-for-credit voucher program awards vouchers to dual credit </w:t>
      </w:r>
      <w:r w:rsidR="000E53C2" w:rsidRPr="001D186D">
        <w:rPr>
          <w:rFonts w:ascii="Times New Roman" w:hAnsi="Times New Roman" w:cs="Times New Roman"/>
          <w:sz w:val="24"/>
          <w:szCs w:val="24"/>
        </w:rPr>
        <w:t>faculty</w:t>
      </w:r>
      <w:r w:rsidRPr="001D186D">
        <w:rPr>
          <w:rFonts w:ascii="Times New Roman" w:hAnsi="Times New Roman" w:cs="Times New Roman"/>
          <w:sz w:val="24"/>
          <w:szCs w:val="24"/>
        </w:rPr>
        <w:t xml:space="preserve"> based on the number of du</w:t>
      </w:r>
      <w:r w:rsidR="00F21C0B">
        <w:rPr>
          <w:rFonts w:ascii="Times New Roman" w:hAnsi="Times New Roman" w:cs="Times New Roman"/>
          <w:sz w:val="24"/>
          <w:szCs w:val="24"/>
        </w:rPr>
        <w:t>al credit courses taught.  V</w:t>
      </w:r>
      <w:r w:rsidRPr="001D186D">
        <w:rPr>
          <w:rFonts w:ascii="Times New Roman" w:hAnsi="Times New Roman" w:cs="Times New Roman"/>
          <w:sz w:val="24"/>
          <w:szCs w:val="24"/>
        </w:rPr>
        <w:t>ouchers may be used to redeem tuition cost for graduate education at any of the publi</w:t>
      </w:r>
      <w:r w:rsidR="00F21C0B">
        <w:rPr>
          <w:rFonts w:ascii="Times New Roman" w:hAnsi="Times New Roman" w:cs="Times New Roman"/>
          <w:sz w:val="24"/>
          <w:szCs w:val="24"/>
        </w:rPr>
        <w:t>c or tribal colleges in Montana</w:t>
      </w:r>
      <w:r w:rsidR="00901EDE" w:rsidRPr="001D186D">
        <w:rPr>
          <w:rFonts w:ascii="Times New Roman" w:hAnsi="Times New Roman" w:cs="Times New Roman"/>
          <w:sz w:val="24"/>
          <w:szCs w:val="24"/>
        </w:rPr>
        <w:t>.</w:t>
      </w:r>
      <w:r w:rsidR="00F21C0B">
        <w:rPr>
          <w:rFonts w:ascii="Times New Roman" w:hAnsi="Times New Roman" w:cs="Times New Roman"/>
          <w:sz w:val="24"/>
          <w:szCs w:val="24"/>
        </w:rPr>
        <w:t xml:space="preserve"> </w:t>
      </w:r>
      <w:r w:rsidR="00D661EE" w:rsidRPr="001D186D">
        <w:rPr>
          <w:rFonts w:ascii="Times New Roman" w:hAnsi="Times New Roman" w:cs="Times New Roman"/>
          <w:sz w:val="24"/>
          <w:szCs w:val="24"/>
        </w:rPr>
        <w:t xml:space="preserve">Under this program, </w:t>
      </w:r>
      <w:r w:rsidR="000E53C2" w:rsidRPr="001D186D">
        <w:rPr>
          <w:rFonts w:ascii="Times New Roman" w:hAnsi="Times New Roman" w:cs="Times New Roman"/>
          <w:sz w:val="24"/>
          <w:szCs w:val="24"/>
        </w:rPr>
        <w:t>faculty</w:t>
      </w:r>
      <w:r w:rsidR="00D661EE" w:rsidRPr="001D186D">
        <w:rPr>
          <w:rFonts w:ascii="Times New Roman" w:hAnsi="Times New Roman" w:cs="Times New Roman"/>
          <w:sz w:val="24"/>
          <w:szCs w:val="24"/>
        </w:rPr>
        <w:t xml:space="preserve"> can accrue up to 24 credits or transfer the vouchers to others, which is an option that allows for pooling of credits among </w:t>
      </w:r>
      <w:r w:rsidR="000E53C2" w:rsidRPr="001D186D">
        <w:rPr>
          <w:rFonts w:ascii="Times New Roman" w:hAnsi="Times New Roman" w:cs="Times New Roman"/>
          <w:sz w:val="24"/>
          <w:szCs w:val="24"/>
        </w:rPr>
        <w:t>faculty</w:t>
      </w:r>
      <w:r w:rsidR="00D661EE" w:rsidRPr="001D186D">
        <w:rPr>
          <w:rFonts w:ascii="Times New Roman" w:hAnsi="Times New Roman" w:cs="Times New Roman"/>
          <w:sz w:val="24"/>
          <w:szCs w:val="24"/>
        </w:rPr>
        <w:t xml:space="preserve"> to create a single scholarship for a dual credit </w:t>
      </w:r>
      <w:r w:rsidR="000E53C2" w:rsidRPr="001D186D">
        <w:rPr>
          <w:rFonts w:ascii="Times New Roman" w:hAnsi="Times New Roman" w:cs="Times New Roman"/>
          <w:sz w:val="24"/>
          <w:szCs w:val="24"/>
        </w:rPr>
        <w:t>faculty member</w:t>
      </w:r>
      <w:r w:rsidR="00D661EE" w:rsidRPr="001D186D">
        <w:rPr>
          <w:rFonts w:ascii="Times New Roman" w:hAnsi="Times New Roman" w:cs="Times New Roman"/>
          <w:sz w:val="24"/>
          <w:szCs w:val="24"/>
        </w:rPr>
        <w:t xml:space="preserve">.  </w:t>
      </w:r>
    </w:p>
    <w:p w:rsidR="00296516" w:rsidRPr="001D186D" w:rsidRDefault="00D4187F" w:rsidP="00D8100E">
      <w:pPr>
        <w:rPr>
          <w:rFonts w:ascii="Times New Roman" w:hAnsi="Times New Roman" w:cs="Times New Roman"/>
          <w:b/>
          <w:sz w:val="24"/>
          <w:szCs w:val="24"/>
        </w:rPr>
      </w:pPr>
      <w:r w:rsidRPr="001D186D">
        <w:rPr>
          <w:rFonts w:ascii="Times New Roman" w:hAnsi="Times New Roman" w:cs="Times New Roman"/>
          <w:sz w:val="24"/>
          <w:szCs w:val="24"/>
        </w:rPr>
        <w:t>The delivery of graduate coursework to</w:t>
      </w:r>
      <w:r w:rsidR="000E53C2" w:rsidRPr="001D186D">
        <w:rPr>
          <w:rFonts w:ascii="Times New Roman" w:hAnsi="Times New Roman" w:cs="Times New Roman"/>
          <w:sz w:val="24"/>
          <w:szCs w:val="24"/>
        </w:rPr>
        <w:t xml:space="preserve"> faculty</w:t>
      </w:r>
      <w:r w:rsidRPr="001D186D">
        <w:rPr>
          <w:rFonts w:ascii="Times New Roman" w:hAnsi="Times New Roman" w:cs="Times New Roman"/>
          <w:sz w:val="24"/>
          <w:szCs w:val="24"/>
        </w:rPr>
        <w:t xml:space="preserve"> is the final strategy.  One example of alternative delivery methods approach is the Ohio Appalachian Collaborative (OAC).  Five institutions of higher education partnered with OAC to offer graduate-level programs to high school </w:t>
      </w:r>
      <w:r w:rsidR="000E53C2" w:rsidRPr="001D186D">
        <w:rPr>
          <w:rFonts w:ascii="Times New Roman" w:hAnsi="Times New Roman" w:cs="Times New Roman"/>
          <w:sz w:val="24"/>
          <w:szCs w:val="24"/>
        </w:rPr>
        <w:t>faculty</w:t>
      </w:r>
      <w:r w:rsidRPr="001D186D">
        <w:rPr>
          <w:rFonts w:ascii="Times New Roman" w:hAnsi="Times New Roman" w:cs="Times New Roman"/>
          <w:sz w:val="24"/>
          <w:szCs w:val="24"/>
        </w:rPr>
        <w:t xml:space="preserve"> to earn graduate credit hou</w:t>
      </w:r>
      <w:r w:rsidR="00F21C0B">
        <w:rPr>
          <w:rFonts w:ascii="Times New Roman" w:hAnsi="Times New Roman" w:cs="Times New Roman"/>
          <w:sz w:val="24"/>
          <w:szCs w:val="24"/>
        </w:rPr>
        <w:t xml:space="preserve">rs to teach dual credit courses. </w:t>
      </w:r>
      <w:r w:rsidRPr="001D186D">
        <w:rPr>
          <w:rFonts w:ascii="Times New Roman" w:hAnsi="Times New Roman" w:cs="Times New Roman"/>
          <w:sz w:val="24"/>
          <w:szCs w:val="24"/>
        </w:rPr>
        <w:t xml:space="preserve">Through this program the number of high school </w:t>
      </w:r>
      <w:r w:rsidR="000E53C2" w:rsidRPr="001D186D">
        <w:rPr>
          <w:rFonts w:ascii="Times New Roman" w:hAnsi="Times New Roman" w:cs="Times New Roman"/>
          <w:sz w:val="24"/>
          <w:szCs w:val="24"/>
        </w:rPr>
        <w:t>faculty</w:t>
      </w:r>
      <w:r w:rsidRPr="001D186D">
        <w:rPr>
          <w:rFonts w:ascii="Times New Roman" w:hAnsi="Times New Roman" w:cs="Times New Roman"/>
          <w:sz w:val="24"/>
          <w:szCs w:val="24"/>
        </w:rPr>
        <w:t xml:space="preserve"> credentialed to teach dual </w:t>
      </w:r>
      <w:r w:rsidR="00F21C0B">
        <w:rPr>
          <w:rFonts w:ascii="Times New Roman" w:hAnsi="Times New Roman" w:cs="Times New Roman"/>
          <w:sz w:val="24"/>
          <w:szCs w:val="24"/>
        </w:rPr>
        <w:t xml:space="preserve">credit courses nearly doubled. </w:t>
      </w:r>
      <w:r w:rsidRPr="001D186D">
        <w:rPr>
          <w:rFonts w:ascii="Times New Roman" w:hAnsi="Times New Roman" w:cs="Times New Roman"/>
          <w:sz w:val="24"/>
          <w:szCs w:val="24"/>
        </w:rPr>
        <w:t xml:space="preserve">As a result, the number of dual credit courses offered increased from 41 to 254 </w:t>
      </w:r>
      <w:r w:rsidR="00F21C0B">
        <w:rPr>
          <w:rFonts w:ascii="Times New Roman" w:hAnsi="Times New Roman" w:cs="Times New Roman"/>
          <w:sz w:val="24"/>
          <w:szCs w:val="24"/>
        </w:rPr>
        <w:t>offerings</w:t>
      </w:r>
      <w:r w:rsidRPr="001D186D">
        <w:rPr>
          <w:rFonts w:ascii="Times New Roman" w:hAnsi="Times New Roman" w:cs="Times New Roman"/>
          <w:sz w:val="24"/>
          <w:szCs w:val="24"/>
        </w:rPr>
        <w:t xml:space="preserve">.  </w:t>
      </w:r>
    </w:p>
    <w:p w:rsidR="00F21C0B" w:rsidRDefault="00F21C0B" w:rsidP="00F21C0B">
      <w:pPr>
        <w:jc w:val="center"/>
        <w:rPr>
          <w:rFonts w:ascii="Times New Roman" w:hAnsi="Times New Roman" w:cs="Times New Roman"/>
          <w:b/>
          <w:sz w:val="28"/>
          <w:szCs w:val="28"/>
        </w:rPr>
      </w:pPr>
    </w:p>
    <w:p w:rsidR="007E12BE" w:rsidRPr="001D186D" w:rsidRDefault="007E12BE" w:rsidP="00F21C0B">
      <w:pPr>
        <w:jc w:val="center"/>
        <w:rPr>
          <w:rFonts w:ascii="Times New Roman" w:hAnsi="Times New Roman" w:cs="Times New Roman"/>
          <w:b/>
          <w:sz w:val="28"/>
          <w:szCs w:val="28"/>
        </w:rPr>
      </w:pPr>
      <w:r w:rsidRPr="001D186D">
        <w:rPr>
          <w:rFonts w:ascii="Times New Roman" w:hAnsi="Times New Roman" w:cs="Times New Roman"/>
          <w:b/>
          <w:sz w:val="28"/>
          <w:szCs w:val="28"/>
        </w:rPr>
        <w:t>NEW OPPORTUNTIES FOR DUAL CREDIT FACULTY DEVELOPMENT AND SUPPORT IN ILLINOIS</w:t>
      </w:r>
    </w:p>
    <w:p w:rsidR="007E12BE" w:rsidRPr="001D186D" w:rsidRDefault="007E12BE" w:rsidP="007E12BE">
      <w:pPr>
        <w:rPr>
          <w:rFonts w:ascii="Times New Roman" w:hAnsi="Times New Roman" w:cs="Times New Roman"/>
          <w:sz w:val="24"/>
          <w:szCs w:val="24"/>
        </w:rPr>
      </w:pPr>
      <w:r w:rsidRPr="001D186D">
        <w:rPr>
          <w:rFonts w:ascii="Times New Roman" w:hAnsi="Times New Roman" w:cs="Times New Roman"/>
          <w:sz w:val="24"/>
          <w:szCs w:val="24"/>
        </w:rPr>
        <w:t>As a result of the survey</w:t>
      </w:r>
      <w:r w:rsidR="00160C61" w:rsidRPr="001D186D">
        <w:rPr>
          <w:rFonts w:ascii="Times New Roman" w:hAnsi="Times New Roman" w:cs="Times New Roman"/>
          <w:sz w:val="24"/>
          <w:szCs w:val="24"/>
        </w:rPr>
        <w:t xml:space="preserve"> conducted by ICCB and </w:t>
      </w:r>
      <w:r w:rsidR="00F21C0B">
        <w:rPr>
          <w:rFonts w:ascii="Times New Roman" w:hAnsi="Times New Roman" w:cs="Times New Roman"/>
          <w:sz w:val="24"/>
          <w:szCs w:val="24"/>
        </w:rPr>
        <w:t xml:space="preserve">the </w:t>
      </w:r>
      <w:r w:rsidR="00160C61" w:rsidRPr="001D186D">
        <w:rPr>
          <w:rFonts w:ascii="Times New Roman" w:hAnsi="Times New Roman" w:cs="Times New Roman"/>
          <w:sz w:val="24"/>
          <w:szCs w:val="24"/>
        </w:rPr>
        <w:t xml:space="preserve">Illinois P-20 Council </w:t>
      </w:r>
      <w:r w:rsidR="00F57045" w:rsidRPr="001D186D">
        <w:rPr>
          <w:rFonts w:ascii="Times New Roman" w:hAnsi="Times New Roman" w:cs="Times New Roman"/>
          <w:sz w:val="24"/>
          <w:szCs w:val="24"/>
        </w:rPr>
        <w:t>TLE</w:t>
      </w:r>
      <w:r w:rsidR="00160C61" w:rsidRPr="001D186D">
        <w:rPr>
          <w:rFonts w:ascii="Times New Roman" w:hAnsi="Times New Roman" w:cs="Times New Roman"/>
          <w:sz w:val="24"/>
          <w:szCs w:val="24"/>
        </w:rPr>
        <w:t xml:space="preserve"> Committee</w:t>
      </w:r>
      <w:r w:rsidRPr="001D186D">
        <w:rPr>
          <w:rFonts w:ascii="Times New Roman" w:hAnsi="Times New Roman" w:cs="Times New Roman"/>
          <w:sz w:val="24"/>
          <w:szCs w:val="24"/>
        </w:rPr>
        <w:t xml:space="preserve">, </w:t>
      </w:r>
      <w:r w:rsidR="00F57045" w:rsidRPr="001D186D">
        <w:rPr>
          <w:rFonts w:ascii="Times New Roman" w:hAnsi="Times New Roman" w:cs="Times New Roman"/>
          <w:sz w:val="24"/>
          <w:szCs w:val="24"/>
        </w:rPr>
        <w:t>ICCB bega</w:t>
      </w:r>
      <w:r w:rsidRPr="001D186D">
        <w:rPr>
          <w:rFonts w:ascii="Times New Roman" w:hAnsi="Times New Roman" w:cs="Times New Roman"/>
          <w:sz w:val="24"/>
          <w:szCs w:val="24"/>
        </w:rPr>
        <w:t>n work with three four-year higher education institutions to develop 18</w:t>
      </w:r>
      <w:r w:rsidR="00F57045" w:rsidRPr="001D186D">
        <w:rPr>
          <w:rFonts w:ascii="Times New Roman" w:hAnsi="Times New Roman" w:cs="Times New Roman"/>
          <w:sz w:val="24"/>
          <w:szCs w:val="24"/>
        </w:rPr>
        <w:t xml:space="preserve"> hour graduate certificates in Mathematics, S</w:t>
      </w:r>
      <w:r w:rsidR="00F21C0B">
        <w:rPr>
          <w:rFonts w:ascii="Times New Roman" w:hAnsi="Times New Roman" w:cs="Times New Roman"/>
          <w:sz w:val="24"/>
          <w:szCs w:val="24"/>
        </w:rPr>
        <w:t>cience, and English. </w:t>
      </w:r>
      <w:r w:rsidR="00160C61" w:rsidRPr="001D186D">
        <w:rPr>
          <w:rFonts w:ascii="Times New Roman" w:hAnsi="Times New Roman" w:cs="Times New Roman"/>
          <w:sz w:val="24"/>
          <w:szCs w:val="24"/>
        </w:rPr>
        <w:t xml:space="preserve">Currently, there are seven four-year public institutions </w:t>
      </w:r>
      <w:r w:rsidR="001E7A9A" w:rsidRPr="001D186D">
        <w:rPr>
          <w:rFonts w:ascii="Times New Roman" w:hAnsi="Times New Roman" w:cs="Times New Roman"/>
          <w:sz w:val="24"/>
          <w:szCs w:val="24"/>
        </w:rPr>
        <w:t>offering Master’s degree and certificate programs in English, Math</w:t>
      </w:r>
      <w:r w:rsidR="00F21C0B">
        <w:rPr>
          <w:rFonts w:ascii="Times New Roman" w:hAnsi="Times New Roman" w:cs="Times New Roman"/>
          <w:sz w:val="24"/>
          <w:szCs w:val="24"/>
        </w:rPr>
        <w:t xml:space="preserve">ematics, History, and Science. </w:t>
      </w:r>
      <w:r w:rsidRPr="001D186D">
        <w:rPr>
          <w:rFonts w:ascii="Times New Roman" w:hAnsi="Times New Roman" w:cs="Times New Roman"/>
          <w:sz w:val="24"/>
          <w:szCs w:val="24"/>
        </w:rPr>
        <w:t xml:space="preserve">Through this collaboration, the ICCB and its partners have </w:t>
      </w:r>
      <w:r w:rsidR="00F57045" w:rsidRPr="001D186D">
        <w:rPr>
          <w:rFonts w:ascii="Times New Roman" w:hAnsi="Times New Roman" w:cs="Times New Roman"/>
          <w:sz w:val="24"/>
          <w:szCs w:val="24"/>
        </w:rPr>
        <w:t>developed</w:t>
      </w:r>
      <w:r w:rsidRPr="001D186D">
        <w:rPr>
          <w:rFonts w:ascii="Times New Roman" w:hAnsi="Times New Roman" w:cs="Times New Roman"/>
          <w:sz w:val="24"/>
          <w:szCs w:val="24"/>
        </w:rPr>
        <w:t xml:space="preserve"> online and hybrid graduate certificate and Master’s degree programs</w:t>
      </w:r>
      <w:r w:rsidR="00795E88">
        <w:rPr>
          <w:rFonts w:ascii="Times New Roman" w:hAnsi="Times New Roman" w:cs="Times New Roman"/>
          <w:sz w:val="24"/>
          <w:szCs w:val="24"/>
        </w:rPr>
        <w:t xml:space="preserve"> </w:t>
      </w:r>
      <w:r w:rsidR="00F21C0B">
        <w:rPr>
          <w:rFonts w:ascii="Times New Roman" w:hAnsi="Times New Roman" w:cs="Times New Roman"/>
          <w:sz w:val="24"/>
          <w:szCs w:val="24"/>
        </w:rPr>
        <w:t xml:space="preserve">for Illinois K-12 educators. </w:t>
      </w:r>
      <w:r w:rsidRPr="001D186D">
        <w:rPr>
          <w:rFonts w:ascii="Times New Roman" w:hAnsi="Times New Roman" w:cs="Times New Roman"/>
          <w:sz w:val="24"/>
          <w:szCs w:val="24"/>
        </w:rPr>
        <w:t>T</w:t>
      </w:r>
      <w:r w:rsidR="001E7A9A" w:rsidRPr="001D186D">
        <w:rPr>
          <w:rFonts w:ascii="Times New Roman" w:hAnsi="Times New Roman" w:cs="Times New Roman"/>
          <w:sz w:val="24"/>
          <w:szCs w:val="24"/>
        </w:rPr>
        <w:t xml:space="preserve">hese partnerships </w:t>
      </w:r>
      <w:r w:rsidRPr="001D186D">
        <w:rPr>
          <w:rFonts w:ascii="Times New Roman" w:hAnsi="Times New Roman" w:cs="Times New Roman"/>
          <w:sz w:val="24"/>
          <w:szCs w:val="24"/>
        </w:rPr>
        <w:t xml:space="preserve">allow Illinois dual credit faculty </w:t>
      </w:r>
      <w:r w:rsidR="00795E88">
        <w:rPr>
          <w:rFonts w:ascii="Times New Roman" w:hAnsi="Times New Roman" w:cs="Times New Roman"/>
          <w:sz w:val="24"/>
          <w:szCs w:val="24"/>
        </w:rPr>
        <w:t>broad</w:t>
      </w:r>
      <w:r w:rsidRPr="001D186D">
        <w:rPr>
          <w:rFonts w:ascii="Times New Roman" w:hAnsi="Times New Roman" w:cs="Times New Roman"/>
          <w:sz w:val="24"/>
          <w:szCs w:val="24"/>
        </w:rPr>
        <w:t xml:space="preserve"> access to quality, flexible Master’s programs and certificates. </w:t>
      </w:r>
      <w:r w:rsidR="001E7A9A" w:rsidRPr="001D186D">
        <w:rPr>
          <w:rFonts w:ascii="Times New Roman" w:hAnsi="Times New Roman" w:cs="Times New Roman"/>
          <w:sz w:val="24"/>
          <w:szCs w:val="24"/>
        </w:rPr>
        <w:t xml:space="preserve">Unfortunately, the impact these programs will have on </w:t>
      </w:r>
      <w:r w:rsidR="006651BE" w:rsidRPr="001D186D">
        <w:rPr>
          <w:rFonts w:ascii="Times New Roman" w:hAnsi="Times New Roman" w:cs="Times New Roman"/>
          <w:sz w:val="24"/>
          <w:szCs w:val="24"/>
        </w:rPr>
        <w:t>getting secondary teachers certified to teach dual credit</w:t>
      </w:r>
      <w:r w:rsidR="001E7A9A" w:rsidRPr="001D186D">
        <w:rPr>
          <w:rFonts w:ascii="Times New Roman" w:hAnsi="Times New Roman" w:cs="Times New Roman"/>
          <w:sz w:val="24"/>
          <w:szCs w:val="24"/>
        </w:rPr>
        <w:t xml:space="preserve"> will not be significant if the recommendations below are not addressed.</w:t>
      </w:r>
    </w:p>
    <w:p w:rsidR="000A6555" w:rsidRDefault="000A6555" w:rsidP="00795E88">
      <w:pPr>
        <w:jc w:val="center"/>
        <w:rPr>
          <w:rFonts w:ascii="Times New Roman" w:hAnsi="Times New Roman" w:cs="Times New Roman"/>
          <w:b/>
          <w:sz w:val="28"/>
          <w:szCs w:val="28"/>
        </w:rPr>
      </w:pPr>
    </w:p>
    <w:p w:rsidR="002B7382" w:rsidRPr="001D186D" w:rsidRDefault="00820F73" w:rsidP="00795E88">
      <w:pPr>
        <w:jc w:val="center"/>
        <w:rPr>
          <w:rFonts w:ascii="Times New Roman" w:hAnsi="Times New Roman" w:cs="Times New Roman"/>
          <w:b/>
          <w:sz w:val="28"/>
          <w:szCs w:val="28"/>
        </w:rPr>
      </w:pPr>
      <w:r w:rsidRPr="001D186D">
        <w:rPr>
          <w:rFonts w:ascii="Times New Roman" w:hAnsi="Times New Roman" w:cs="Times New Roman"/>
          <w:b/>
          <w:sz w:val="28"/>
          <w:szCs w:val="28"/>
        </w:rPr>
        <w:t>RECOMMENDATIONS</w:t>
      </w:r>
    </w:p>
    <w:p w:rsidR="00296516" w:rsidRPr="001D186D" w:rsidRDefault="00795E88" w:rsidP="00296516">
      <w:pPr>
        <w:rPr>
          <w:rFonts w:ascii="Times New Roman" w:hAnsi="Times New Roman" w:cs="Times New Roman"/>
          <w:sz w:val="24"/>
          <w:szCs w:val="24"/>
        </w:rPr>
      </w:pPr>
      <w:r>
        <w:rPr>
          <w:rFonts w:ascii="Times New Roman" w:hAnsi="Times New Roman" w:cs="Times New Roman"/>
          <w:sz w:val="24"/>
          <w:szCs w:val="24"/>
        </w:rPr>
        <w:t>T</w:t>
      </w:r>
      <w:r w:rsidR="006F45CC" w:rsidRPr="001D186D">
        <w:rPr>
          <w:rFonts w:ascii="Times New Roman" w:hAnsi="Times New Roman" w:cs="Times New Roman"/>
          <w:sz w:val="24"/>
          <w:szCs w:val="24"/>
        </w:rPr>
        <w:t xml:space="preserve">o increase dual credit program opportunities for students across the State, </w:t>
      </w:r>
      <w:r w:rsidR="007E12BE" w:rsidRPr="001D186D">
        <w:rPr>
          <w:rFonts w:ascii="Times New Roman" w:hAnsi="Times New Roman" w:cs="Times New Roman"/>
          <w:sz w:val="24"/>
          <w:szCs w:val="24"/>
        </w:rPr>
        <w:t xml:space="preserve">ICCB found that it was </w:t>
      </w:r>
      <w:r w:rsidR="006F45CC" w:rsidRPr="001D186D">
        <w:rPr>
          <w:rFonts w:ascii="Times New Roman" w:hAnsi="Times New Roman" w:cs="Times New Roman"/>
          <w:sz w:val="24"/>
          <w:szCs w:val="24"/>
        </w:rPr>
        <w:t xml:space="preserve">necessary to create incentives for high school faculty </w:t>
      </w:r>
      <w:r w:rsidR="00205964" w:rsidRPr="001D186D">
        <w:rPr>
          <w:rFonts w:ascii="Times New Roman" w:hAnsi="Times New Roman" w:cs="Times New Roman"/>
          <w:sz w:val="24"/>
          <w:szCs w:val="24"/>
        </w:rPr>
        <w:t>to hold the ri</w:t>
      </w:r>
      <w:r w:rsidR="00F57045" w:rsidRPr="001D186D">
        <w:rPr>
          <w:rFonts w:ascii="Times New Roman" w:hAnsi="Times New Roman" w:cs="Times New Roman"/>
          <w:sz w:val="24"/>
          <w:szCs w:val="24"/>
        </w:rPr>
        <w:t>ght credentials and this means</w:t>
      </w:r>
      <w:r w:rsidR="00C2073A" w:rsidRPr="001D186D">
        <w:rPr>
          <w:rFonts w:ascii="Times New Roman" w:hAnsi="Times New Roman" w:cs="Times New Roman"/>
          <w:sz w:val="24"/>
          <w:szCs w:val="24"/>
        </w:rPr>
        <w:t xml:space="preserve"> </w:t>
      </w:r>
      <w:r w:rsidR="00205964" w:rsidRPr="001D186D">
        <w:rPr>
          <w:rFonts w:ascii="Times New Roman" w:hAnsi="Times New Roman" w:cs="Times New Roman"/>
          <w:sz w:val="24"/>
          <w:szCs w:val="24"/>
        </w:rPr>
        <w:t>removing</w:t>
      </w:r>
      <w:r w:rsidR="006F45CC" w:rsidRPr="001D186D">
        <w:rPr>
          <w:rFonts w:ascii="Times New Roman" w:hAnsi="Times New Roman" w:cs="Times New Roman"/>
          <w:sz w:val="24"/>
          <w:szCs w:val="24"/>
        </w:rPr>
        <w:t xml:space="preserve"> barriers to access</w:t>
      </w:r>
      <w:r>
        <w:rPr>
          <w:rFonts w:ascii="Times New Roman" w:hAnsi="Times New Roman" w:cs="Times New Roman"/>
          <w:sz w:val="24"/>
          <w:szCs w:val="24"/>
        </w:rPr>
        <w:t xml:space="preserve">ibility for graduate programs. </w:t>
      </w:r>
      <w:r w:rsidR="00E802E7" w:rsidRPr="001D186D">
        <w:rPr>
          <w:rFonts w:ascii="Times New Roman" w:hAnsi="Times New Roman" w:cs="Times New Roman"/>
          <w:sz w:val="24"/>
          <w:szCs w:val="24"/>
        </w:rPr>
        <w:t>Research has shown that this can be achieved by</w:t>
      </w:r>
      <w:r w:rsidR="006F45CC" w:rsidRPr="001D186D">
        <w:rPr>
          <w:rFonts w:ascii="Times New Roman" w:hAnsi="Times New Roman" w:cs="Times New Roman"/>
          <w:sz w:val="24"/>
          <w:szCs w:val="24"/>
        </w:rPr>
        <w:t xml:space="preserve"> supporting and incentivizing high school faculty to become credential</w:t>
      </w:r>
      <w:r w:rsidR="00E802E7" w:rsidRPr="001D186D">
        <w:rPr>
          <w:rFonts w:ascii="Times New Roman" w:hAnsi="Times New Roman" w:cs="Times New Roman"/>
          <w:sz w:val="24"/>
          <w:szCs w:val="24"/>
        </w:rPr>
        <w:t>ed</w:t>
      </w:r>
      <w:r>
        <w:rPr>
          <w:rFonts w:ascii="Times New Roman" w:hAnsi="Times New Roman" w:cs="Times New Roman"/>
          <w:sz w:val="24"/>
          <w:szCs w:val="24"/>
        </w:rPr>
        <w:t xml:space="preserve"> to teach dual credit courses. </w:t>
      </w:r>
      <w:r w:rsidR="00E802E7" w:rsidRPr="001D186D">
        <w:rPr>
          <w:rFonts w:ascii="Times New Roman" w:hAnsi="Times New Roman" w:cs="Times New Roman"/>
          <w:sz w:val="24"/>
          <w:szCs w:val="24"/>
        </w:rPr>
        <w:t>Additionally, support  and resources to</w:t>
      </w:r>
      <w:r w:rsidR="006F45CC" w:rsidRPr="001D186D">
        <w:rPr>
          <w:rFonts w:ascii="Times New Roman" w:hAnsi="Times New Roman" w:cs="Times New Roman"/>
          <w:sz w:val="24"/>
          <w:szCs w:val="24"/>
        </w:rPr>
        <w:t xml:space="preserve"> incentivize higher education </w:t>
      </w:r>
      <w:r w:rsidR="00E802E7" w:rsidRPr="001D186D">
        <w:rPr>
          <w:rFonts w:ascii="Times New Roman" w:hAnsi="Times New Roman" w:cs="Times New Roman"/>
          <w:sz w:val="24"/>
          <w:szCs w:val="24"/>
        </w:rPr>
        <w:t>institutions</w:t>
      </w:r>
      <w:r w:rsidR="006F45CC" w:rsidRPr="001D186D">
        <w:rPr>
          <w:rFonts w:ascii="Times New Roman" w:hAnsi="Times New Roman" w:cs="Times New Roman"/>
          <w:sz w:val="24"/>
          <w:szCs w:val="24"/>
        </w:rPr>
        <w:t xml:space="preserve"> to create hybrid and online </w:t>
      </w:r>
      <w:r w:rsidR="00DB144A" w:rsidRPr="001D186D">
        <w:rPr>
          <w:rFonts w:ascii="Times New Roman" w:hAnsi="Times New Roman" w:cs="Times New Roman"/>
          <w:sz w:val="24"/>
          <w:szCs w:val="24"/>
        </w:rPr>
        <w:t>modality graduate</w:t>
      </w:r>
      <w:r w:rsidR="006F45CC" w:rsidRPr="001D186D">
        <w:rPr>
          <w:rFonts w:ascii="Times New Roman" w:hAnsi="Times New Roman" w:cs="Times New Roman"/>
          <w:sz w:val="24"/>
          <w:szCs w:val="24"/>
        </w:rPr>
        <w:t>-level programs and reduce tuitio</w:t>
      </w:r>
      <w:r w:rsidR="00E802E7" w:rsidRPr="001D186D">
        <w:rPr>
          <w:rFonts w:ascii="Times New Roman" w:hAnsi="Times New Roman" w:cs="Times New Roman"/>
          <w:sz w:val="24"/>
          <w:szCs w:val="24"/>
        </w:rPr>
        <w:t xml:space="preserve">n costs for high school faculty </w:t>
      </w:r>
      <w:r w:rsidR="006F45CC" w:rsidRPr="001D186D">
        <w:rPr>
          <w:rFonts w:ascii="Times New Roman" w:hAnsi="Times New Roman" w:cs="Times New Roman"/>
          <w:sz w:val="24"/>
          <w:szCs w:val="24"/>
        </w:rPr>
        <w:t>to become credentialed to teach dual credit courses</w:t>
      </w:r>
      <w:r w:rsidR="00E802E7" w:rsidRPr="001D186D">
        <w:rPr>
          <w:rFonts w:ascii="Times New Roman" w:hAnsi="Times New Roman" w:cs="Times New Roman"/>
          <w:sz w:val="24"/>
          <w:szCs w:val="24"/>
        </w:rPr>
        <w:t xml:space="preserve"> is needed</w:t>
      </w:r>
      <w:r w:rsidR="006F45CC" w:rsidRPr="001D186D">
        <w:rPr>
          <w:rFonts w:ascii="Times New Roman" w:hAnsi="Times New Roman" w:cs="Times New Roman"/>
          <w:sz w:val="24"/>
          <w:szCs w:val="24"/>
        </w:rPr>
        <w:t>.</w:t>
      </w:r>
    </w:p>
    <w:p w:rsidR="00CC46B8" w:rsidRPr="001D186D" w:rsidRDefault="00CC46B8" w:rsidP="00296516">
      <w:pPr>
        <w:rPr>
          <w:rFonts w:ascii="Times New Roman" w:hAnsi="Times New Roman" w:cs="Times New Roman"/>
          <w:sz w:val="24"/>
          <w:szCs w:val="24"/>
        </w:rPr>
      </w:pPr>
      <w:r w:rsidRPr="001D186D">
        <w:rPr>
          <w:rFonts w:ascii="Times New Roman" w:hAnsi="Times New Roman" w:cs="Times New Roman"/>
          <w:sz w:val="24"/>
          <w:szCs w:val="24"/>
        </w:rPr>
        <w:t xml:space="preserve">Another incentive legislatures should consider is including dual credit teachers in a loan </w:t>
      </w:r>
      <w:r w:rsidR="00795E88">
        <w:rPr>
          <w:rFonts w:ascii="Times New Roman" w:hAnsi="Times New Roman" w:cs="Times New Roman"/>
          <w:sz w:val="24"/>
          <w:szCs w:val="24"/>
        </w:rPr>
        <w:t>forgiveness program if they go</w:t>
      </w:r>
      <w:r w:rsidRPr="001D186D">
        <w:rPr>
          <w:rFonts w:ascii="Times New Roman" w:hAnsi="Times New Roman" w:cs="Times New Roman"/>
          <w:sz w:val="24"/>
          <w:szCs w:val="24"/>
        </w:rPr>
        <w:t xml:space="preserve"> back to co</w:t>
      </w:r>
      <w:r w:rsidR="00795E88">
        <w:rPr>
          <w:rFonts w:ascii="Times New Roman" w:hAnsi="Times New Roman" w:cs="Times New Roman"/>
          <w:sz w:val="24"/>
          <w:szCs w:val="24"/>
        </w:rPr>
        <w:t xml:space="preserve">llege for additional training. </w:t>
      </w:r>
      <w:r w:rsidRPr="001D186D">
        <w:rPr>
          <w:rFonts w:ascii="Times New Roman" w:hAnsi="Times New Roman" w:cs="Times New Roman"/>
          <w:sz w:val="24"/>
          <w:szCs w:val="24"/>
        </w:rPr>
        <w:t xml:space="preserve">By expanding </w:t>
      </w:r>
      <w:r w:rsidRPr="001D186D">
        <w:rPr>
          <w:rFonts w:ascii="Times New Roman" w:hAnsi="Times New Roman" w:cs="Times New Roman"/>
          <w:sz w:val="24"/>
          <w:szCs w:val="24"/>
        </w:rPr>
        <w:lastRenderedPageBreak/>
        <w:t xml:space="preserve">the current Illinois Teachers Loan Repayment Program, Illinois could provide school districts with additional incentives for teachers to become credentialed to teach dual credit courses. </w:t>
      </w:r>
      <w:r w:rsidR="00016D1C" w:rsidRPr="001D186D">
        <w:rPr>
          <w:rFonts w:ascii="Times New Roman" w:hAnsi="Times New Roman" w:cs="Times New Roman"/>
          <w:sz w:val="24"/>
          <w:szCs w:val="24"/>
        </w:rPr>
        <w:t xml:space="preserve">Senate Bill 1738 passed </w:t>
      </w:r>
      <w:r w:rsidR="000A6555">
        <w:rPr>
          <w:rFonts w:ascii="Times New Roman" w:hAnsi="Times New Roman" w:cs="Times New Roman"/>
          <w:sz w:val="24"/>
          <w:szCs w:val="24"/>
        </w:rPr>
        <w:t xml:space="preserve">during the 2017 </w:t>
      </w:r>
      <w:r w:rsidR="00016D1C" w:rsidRPr="001D186D">
        <w:rPr>
          <w:rFonts w:ascii="Times New Roman" w:hAnsi="Times New Roman" w:cs="Times New Roman"/>
          <w:sz w:val="24"/>
          <w:szCs w:val="24"/>
        </w:rPr>
        <w:t>legislative session amended the Minority Teachers of Illinois Scholarship program to allow scholarships to also be awarded to already licen</w:t>
      </w:r>
      <w:r w:rsidR="00795E88">
        <w:rPr>
          <w:rFonts w:ascii="Times New Roman" w:hAnsi="Times New Roman" w:cs="Times New Roman"/>
          <w:sz w:val="24"/>
          <w:szCs w:val="24"/>
        </w:rPr>
        <w:t>sed teachers to pursue a Master’</w:t>
      </w:r>
      <w:r w:rsidR="00016D1C" w:rsidRPr="001D186D">
        <w:rPr>
          <w:rFonts w:ascii="Times New Roman" w:hAnsi="Times New Roman" w:cs="Times New Roman"/>
          <w:sz w:val="24"/>
          <w:szCs w:val="24"/>
        </w:rPr>
        <w:t xml:space="preserve">s </w:t>
      </w:r>
      <w:r w:rsidR="00795E88">
        <w:rPr>
          <w:rFonts w:ascii="Times New Roman" w:hAnsi="Times New Roman" w:cs="Times New Roman"/>
          <w:sz w:val="24"/>
          <w:szCs w:val="24"/>
        </w:rPr>
        <w:t xml:space="preserve">degree </w:t>
      </w:r>
      <w:r w:rsidR="00016D1C" w:rsidRPr="001D186D">
        <w:rPr>
          <w:rFonts w:ascii="Times New Roman" w:hAnsi="Times New Roman" w:cs="Times New Roman"/>
          <w:sz w:val="24"/>
          <w:szCs w:val="24"/>
        </w:rPr>
        <w:t xml:space="preserve">in their field or complete coursework that would lead to an endorsement to teach an additional subject or grade level. One purpose that this could serve is to finance more teachers to receive a master’s degree in their content area to be able to teach dual credit classes. </w:t>
      </w:r>
    </w:p>
    <w:p w:rsidR="00821F6D" w:rsidRDefault="00821F6D" w:rsidP="00296516">
      <w:pPr>
        <w:rPr>
          <w:rFonts w:ascii="Times New Roman" w:hAnsi="Times New Roman" w:cs="Times New Roman"/>
          <w:sz w:val="24"/>
          <w:szCs w:val="24"/>
        </w:rPr>
      </w:pPr>
      <w:r w:rsidRPr="001D186D">
        <w:rPr>
          <w:rFonts w:ascii="Times New Roman" w:hAnsi="Times New Roman" w:cs="Times New Roman"/>
          <w:sz w:val="24"/>
          <w:szCs w:val="24"/>
        </w:rPr>
        <w:t>Additionally, education lea</w:t>
      </w:r>
      <w:r w:rsidR="00795E88">
        <w:rPr>
          <w:rFonts w:ascii="Times New Roman" w:hAnsi="Times New Roman" w:cs="Times New Roman"/>
          <w:sz w:val="24"/>
          <w:szCs w:val="24"/>
        </w:rPr>
        <w:t xml:space="preserve">ders at all levels </w:t>
      </w:r>
      <w:r w:rsidRPr="001D186D">
        <w:rPr>
          <w:rFonts w:ascii="Times New Roman" w:hAnsi="Times New Roman" w:cs="Times New Roman"/>
          <w:sz w:val="24"/>
          <w:szCs w:val="24"/>
        </w:rPr>
        <w:t xml:space="preserve">can </w:t>
      </w:r>
      <w:r w:rsidRPr="00795E88">
        <w:rPr>
          <w:rFonts w:ascii="Times New Roman" w:hAnsi="Times New Roman" w:cs="Times New Roman"/>
          <w:sz w:val="24"/>
          <w:szCs w:val="24"/>
        </w:rPr>
        <w:t>institute</w:t>
      </w:r>
      <w:r w:rsidRPr="001D186D">
        <w:rPr>
          <w:rFonts w:ascii="Times New Roman" w:hAnsi="Times New Roman" w:cs="Times New Roman"/>
          <w:sz w:val="24"/>
          <w:szCs w:val="24"/>
        </w:rPr>
        <w:t xml:space="preserve"> initiatives that increase </w:t>
      </w:r>
      <w:r w:rsidR="00795E88">
        <w:rPr>
          <w:rFonts w:ascii="Times New Roman" w:hAnsi="Times New Roman" w:cs="Times New Roman"/>
          <w:sz w:val="24"/>
          <w:szCs w:val="24"/>
        </w:rPr>
        <w:t xml:space="preserve">student access to dual credit. </w:t>
      </w:r>
      <w:r w:rsidR="00170621" w:rsidRPr="001D186D">
        <w:rPr>
          <w:rFonts w:ascii="Times New Roman" w:hAnsi="Times New Roman" w:cs="Times New Roman"/>
          <w:sz w:val="24"/>
          <w:szCs w:val="24"/>
        </w:rPr>
        <w:t>The P-20 Council’s study (</w:t>
      </w:r>
      <w:r w:rsidRPr="001D186D">
        <w:rPr>
          <w:rFonts w:ascii="Times New Roman" w:hAnsi="Times New Roman" w:cs="Times New Roman"/>
          <w:sz w:val="24"/>
          <w:szCs w:val="24"/>
        </w:rPr>
        <w:t>Wood</w:t>
      </w:r>
      <w:r w:rsidR="00170621" w:rsidRPr="001D186D">
        <w:rPr>
          <w:rFonts w:ascii="Times New Roman" w:hAnsi="Times New Roman" w:cs="Times New Roman"/>
          <w:sz w:val="24"/>
          <w:szCs w:val="24"/>
        </w:rPr>
        <w:t xml:space="preserve">, 2016) </w:t>
      </w:r>
      <w:r w:rsidRPr="001D186D">
        <w:rPr>
          <w:rFonts w:ascii="Times New Roman" w:hAnsi="Times New Roman" w:cs="Times New Roman"/>
          <w:sz w:val="24"/>
          <w:szCs w:val="24"/>
        </w:rPr>
        <w:t xml:space="preserve">found that districts </w:t>
      </w:r>
      <w:r w:rsidR="00170621" w:rsidRPr="001D186D">
        <w:rPr>
          <w:rFonts w:ascii="Times New Roman" w:hAnsi="Times New Roman" w:cs="Times New Roman"/>
          <w:sz w:val="24"/>
          <w:szCs w:val="24"/>
        </w:rPr>
        <w:t xml:space="preserve">play an important role </w:t>
      </w:r>
      <w:r w:rsidR="00795E88">
        <w:rPr>
          <w:rFonts w:ascii="Times New Roman" w:hAnsi="Times New Roman" w:cs="Times New Roman"/>
          <w:sz w:val="24"/>
          <w:szCs w:val="24"/>
        </w:rPr>
        <w:t>in</w:t>
      </w:r>
      <w:r w:rsidR="00170621" w:rsidRPr="001D186D">
        <w:rPr>
          <w:rFonts w:ascii="Times New Roman" w:hAnsi="Times New Roman" w:cs="Times New Roman"/>
          <w:sz w:val="24"/>
          <w:szCs w:val="24"/>
        </w:rPr>
        <w:t xml:space="preserve"> making dual credit courses accessible to all students</w:t>
      </w:r>
      <w:r w:rsidR="00795E88">
        <w:rPr>
          <w:rFonts w:ascii="Times New Roman" w:hAnsi="Times New Roman" w:cs="Times New Roman"/>
          <w:sz w:val="24"/>
          <w:szCs w:val="24"/>
        </w:rPr>
        <w:t xml:space="preserve"> by being</w:t>
      </w:r>
      <w:r w:rsidRPr="001D186D">
        <w:rPr>
          <w:rFonts w:ascii="Times New Roman" w:hAnsi="Times New Roman" w:cs="Times New Roman"/>
          <w:sz w:val="24"/>
          <w:szCs w:val="24"/>
        </w:rPr>
        <w:t xml:space="preserve"> willing to allocate the </w:t>
      </w:r>
      <w:r w:rsidR="00795E88">
        <w:rPr>
          <w:rFonts w:ascii="Times New Roman" w:hAnsi="Times New Roman" w:cs="Times New Roman"/>
          <w:sz w:val="24"/>
          <w:szCs w:val="24"/>
        </w:rPr>
        <w:t>necessary resources</w:t>
      </w:r>
      <w:r w:rsidRPr="001D186D">
        <w:rPr>
          <w:rFonts w:ascii="Times New Roman" w:hAnsi="Times New Roman" w:cs="Times New Roman"/>
          <w:sz w:val="24"/>
          <w:szCs w:val="24"/>
        </w:rPr>
        <w:t xml:space="preserve">.  </w:t>
      </w:r>
      <w:r w:rsidR="00834C81" w:rsidRPr="001D186D">
        <w:rPr>
          <w:rFonts w:ascii="Times New Roman" w:hAnsi="Times New Roman" w:cs="Times New Roman"/>
          <w:sz w:val="24"/>
          <w:szCs w:val="24"/>
        </w:rPr>
        <w:t>Illinois education leaders and legislat</w:t>
      </w:r>
      <w:r w:rsidR="000E4633" w:rsidRPr="001D186D">
        <w:rPr>
          <w:rFonts w:ascii="Times New Roman" w:hAnsi="Times New Roman" w:cs="Times New Roman"/>
          <w:sz w:val="24"/>
          <w:szCs w:val="24"/>
        </w:rPr>
        <w:t>ors</w:t>
      </w:r>
      <w:r w:rsidR="00834C81" w:rsidRPr="001D186D">
        <w:rPr>
          <w:rFonts w:ascii="Times New Roman" w:hAnsi="Times New Roman" w:cs="Times New Roman"/>
          <w:sz w:val="24"/>
          <w:szCs w:val="24"/>
        </w:rPr>
        <w:t xml:space="preserve"> should explore strategies for how federal funds in Title I, Title II, Title III, Title IV, and ESSA may be used to support high school teachers to obtain the necessary credentials to teach dual credit courses</w:t>
      </w:r>
      <w:r w:rsidR="00CE2E3D" w:rsidRPr="001D186D">
        <w:rPr>
          <w:rFonts w:ascii="Times New Roman" w:hAnsi="Times New Roman" w:cs="Times New Roman"/>
          <w:sz w:val="24"/>
          <w:szCs w:val="24"/>
        </w:rPr>
        <w:t xml:space="preserve"> (Wood, 2016)</w:t>
      </w:r>
      <w:r w:rsidR="00834C81" w:rsidRPr="001D186D">
        <w:rPr>
          <w:rFonts w:ascii="Times New Roman" w:hAnsi="Times New Roman" w:cs="Times New Roman"/>
          <w:sz w:val="24"/>
          <w:szCs w:val="24"/>
        </w:rPr>
        <w:t xml:space="preserve">.   </w:t>
      </w:r>
      <w:r w:rsidR="004736D7" w:rsidRPr="001D186D">
        <w:rPr>
          <w:rFonts w:ascii="Times New Roman" w:hAnsi="Times New Roman" w:cs="Times New Roman"/>
          <w:sz w:val="24"/>
          <w:szCs w:val="24"/>
        </w:rPr>
        <w:t>Finally, the Illinois Student Assistance Commissi</w:t>
      </w:r>
      <w:r w:rsidR="00795E88">
        <w:rPr>
          <w:rFonts w:ascii="Times New Roman" w:hAnsi="Times New Roman" w:cs="Times New Roman"/>
          <w:sz w:val="24"/>
          <w:szCs w:val="24"/>
        </w:rPr>
        <w:t xml:space="preserve">on should explore expanding </w:t>
      </w:r>
      <w:r w:rsidR="004736D7" w:rsidRPr="001D186D">
        <w:rPr>
          <w:rFonts w:ascii="Times New Roman" w:hAnsi="Times New Roman" w:cs="Times New Roman"/>
          <w:sz w:val="24"/>
          <w:szCs w:val="24"/>
        </w:rPr>
        <w:t>eligibility to the Minority Teachers of Illinois (MTI) grant to allow tuition and fees for courses to be covered for teachers w</w:t>
      </w:r>
      <w:r w:rsidR="000E4633" w:rsidRPr="001D186D">
        <w:rPr>
          <w:rFonts w:ascii="Times New Roman" w:hAnsi="Times New Roman" w:cs="Times New Roman"/>
          <w:sz w:val="24"/>
          <w:szCs w:val="24"/>
        </w:rPr>
        <w:t>ho seek to obtain either their M</w:t>
      </w:r>
      <w:r w:rsidR="004736D7" w:rsidRPr="001D186D">
        <w:rPr>
          <w:rFonts w:ascii="Times New Roman" w:hAnsi="Times New Roman" w:cs="Times New Roman"/>
          <w:sz w:val="24"/>
          <w:szCs w:val="24"/>
        </w:rPr>
        <w:t>aster’s degree</w:t>
      </w:r>
      <w:r w:rsidR="000E4633" w:rsidRPr="001D186D">
        <w:rPr>
          <w:rFonts w:ascii="Times New Roman" w:hAnsi="Times New Roman" w:cs="Times New Roman"/>
          <w:sz w:val="24"/>
          <w:szCs w:val="24"/>
        </w:rPr>
        <w:t xml:space="preserve"> or 18 graduate credit hours</w:t>
      </w:r>
      <w:r w:rsidR="00795E88">
        <w:rPr>
          <w:rFonts w:ascii="Times New Roman" w:hAnsi="Times New Roman" w:cs="Times New Roman"/>
          <w:sz w:val="24"/>
          <w:szCs w:val="24"/>
        </w:rPr>
        <w:t xml:space="preserve"> in a specific </w:t>
      </w:r>
      <w:r w:rsidR="004736D7" w:rsidRPr="001D186D">
        <w:rPr>
          <w:rFonts w:ascii="Times New Roman" w:hAnsi="Times New Roman" w:cs="Times New Roman"/>
          <w:sz w:val="24"/>
          <w:szCs w:val="24"/>
        </w:rPr>
        <w:t>discipline</w:t>
      </w:r>
      <w:r w:rsidR="000E4633" w:rsidRPr="001D186D">
        <w:rPr>
          <w:rFonts w:ascii="Times New Roman" w:hAnsi="Times New Roman" w:cs="Times New Roman"/>
          <w:sz w:val="24"/>
          <w:szCs w:val="24"/>
        </w:rPr>
        <w:t xml:space="preserve"> in order</w:t>
      </w:r>
      <w:r w:rsidR="004736D7" w:rsidRPr="001D186D">
        <w:rPr>
          <w:rFonts w:ascii="Times New Roman" w:hAnsi="Times New Roman" w:cs="Times New Roman"/>
          <w:sz w:val="24"/>
          <w:szCs w:val="24"/>
        </w:rPr>
        <w:t xml:space="preserve"> to be qualified to teach dual credit courses (Wood, 2016).  </w:t>
      </w:r>
    </w:p>
    <w:p w:rsidR="00170621" w:rsidRPr="001D186D" w:rsidRDefault="00170621" w:rsidP="00795E88">
      <w:pPr>
        <w:jc w:val="center"/>
        <w:rPr>
          <w:rFonts w:ascii="Times New Roman" w:hAnsi="Times New Roman" w:cs="Times New Roman"/>
          <w:b/>
          <w:caps/>
          <w:sz w:val="28"/>
          <w:szCs w:val="28"/>
        </w:rPr>
      </w:pPr>
      <w:r w:rsidRPr="001D186D">
        <w:rPr>
          <w:rFonts w:ascii="Times New Roman" w:hAnsi="Times New Roman" w:cs="Times New Roman"/>
          <w:b/>
          <w:caps/>
          <w:sz w:val="28"/>
          <w:szCs w:val="28"/>
        </w:rPr>
        <w:t>Conclusion</w:t>
      </w:r>
    </w:p>
    <w:p w:rsidR="00170621" w:rsidRPr="001D186D" w:rsidRDefault="004E6364" w:rsidP="00944700">
      <w:pPr>
        <w:rPr>
          <w:rFonts w:ascii="Times New Roman" w:hAnsi="Times New Roman" w:cs="Times New Roman"/>
          <w:sz w:val="24"/>
          <w:szCs w:val="24"/>
        </w:rPr>
      </w:pPr>
      <w:r w:rsidRPr="001D186D">
        <w:rPr>
          <w:rFonts w:ascii="Times New Roman" w:hAnsi="Times New Roman" w:cs="Times New Roman"/>
          <w:sz w:val="24"/>
          <w:szCs w:val="24"/>
        </w:rPr>
        <w:t xml:space="preserve">The research presented in this report is intended to lay the foundation for future exploration of </w:t>
      </w:r>
      <w:r w:rsidR="00E74895" w:rsidRPr="001D186D">
        <w:rPr>
          <w:rFonts w:ascii="Times New Roman" w:hAnsi="Times New Roman" w:cs="Times New Roman"/>
          <w:sz w:val="24"/>
          <w:szCs w:val="24"/>
        </w:rPr>
        <w:t xml:space="preserve">incentives </w:t>
      </w:r>
      <w:r w:rsidRPr="001D186D">
        <w:rPr>
          <w:rFonts w:ascii="Times New Roman" w:hAnsi="Times New Roman" w:cs="Times New Roman"/>
          <w:sz w:val="24"/>
          <w:szCs w:val="24"/>
        </w:rPr>
        <w:t xml:space="preserve">and potential revisions </w:t>
      </w:r>
      <w:r w:rsidR="00E74895" w:rsidRPr="001D186D">
        <w:rPr>
          <w:rFonts w:ascii="Times New Roman" w:hAnsi="Times New Roman" w:cs="Times New Roman"/>
          <w:sz w:val="24"/>
          <w:szCs w:val="24"/>
        </w:rPr>
        <w:t>to exist</w:t>
      </w:r>
      <w:r w:rsidR="00795E88">
        <w:rPr>
          <w:rFonts w:ascii="Times New Roman" w:hAnsi="Times New Roman" w:cs="Times New Roman"/>
          <w:sz w:val="24"/>
          <w:szCs w:val="24"/>
        </w:rPr>
        <w:t xml:space="preserve">ing loan forgiveness programs. </w:t>
      </w:r>
      <w:r w:rsidR="00E74895" w:rsidRPr="001D186D">
        <w:rPr>
          <w:rFonts w:ascii="Times New Roman" w:hAnsi="Times New Roman" w:cs="Times New Roman"/>
          <w:sz w:val="24"/>
          <w:szCs w:val="24"/>
        </w:rPr>
        <w:t xml:space="preserve">Research makes it clear that dual credit can be </w:t>
      </w:r>
      <w:r w:rsidR="000603AC" w:rsidRPr="001D186D">
        <w:rPr>
          <w:rFonts w:ascii="Times New Roman" w:hAnsi="Times New Roman" w:cs="Times New Roman"/>
          <w:sz w:val="24"/>
          <w:szCs w:val="24"/>
        </w:rPr>
        <w:t>key</w:t>
      </w:r>
      <w:r w:rsidR="00E74895" w:rsidRPr="001D186D">
        <w:rPr>
          <w:rFonts w:ascii="Times New Roman" w:hAnsi="Times New Roman" w:cs="Times New Roman"/>
          <w:sz w:val="24"/>
          <w:szCs w:val="24"/>
        </w:rPr>
        <w:t xml:space="preserve"> to improving student success and completion in college;</w:t>
      </w:r>
      <w:r w:rsidR="001C46D6" w:rsidRPr="001D186D">
        <w:rPr>
          <w:rFonts w:ascii="Times New Roman" w:hAnsi="Times New Roman" w:cs="Times New Roman"/>
          <w:sz w:val="24"/>
          <w:szCs w:val="24"/>
        </w:rPr>
        <w:t xml:space="preserve"> </w:t>
      </w:r>
      <w:r w:rsidR="004C457E" w:rsidRPr="001D186D">
        <w:rPr>
          <w:rFonts w:ascii="Times New Roman" w:hAnsi="Times New Roman" w:cs="Times New Roman"/>
          <w:sz w:val="24"/>
          <w:szCs w:val="24"/>
        </w:rPr>
        <w:t>t</w:t>
      </w:r>
      <w:r w:rsidR="001C46D6" w:rsidRPr="001D186D">
        <w:rPr>
          <w:rFonts w:ascii="Times New Roman" w:hAnsi="Times New Roman" w:cs="Times New Roman"/>
          <w:sz w:val="24"/>
          <w:szCs w:val="24"/>
        </w:rPr>
        <w:t>hus</w:t>
      </w:r>
      <w:r w:rsidR="00E74895" w:rsidRPr="001D186D">
        <w:rPr>
          <w:rFonts w:ascii="Times New Roman" w:hAnsi="Times New Roman" w:cs="Times New Roman"/>
          <w:sz w:val="24"/>
          <w:szCs w:val="24"/>
        </w:rPr>
        <w:t xml:space="preserve">, contributing </w:t>
      </w:r>
      <w:r w:rsidR="00170621" w:rsidRPr="001D186D">
        <w:rPr>
          <w:rFonts w:ascii="Times New Roman" w:hAnsi="Times New Roman" w:cs="Times New Roman"/>
          <w:sz w:val="24"/>
          <w:szCs w:val="24"/>
        </w:rPr>
        <w:t xml:space="preserve">to </w:t>
      </w:r>
      <w:r w:rsidR="00E74895" w:rsidRPr="001D186D">
        <w:rPr>
          <w:rFonts w:ascii="Times New Roman" w:hAnsi="Times New Roman" w:cs="Times New Roman"/>
          <w:sz w:val="24"/>
          <w:szCs w:val="24"/>
        </w:rPr>
        <w:t>the</w:t>
      </w:r>
      <w:r w:rsidR="00795E88">
        <w:rPr>
          <w:rFonts w:ascii="Times New Roman" w:hAnsi="Times New Roman" w:cs="Times New Roman"/>
          <w:sz w:val="24"/>
          <w:szCs w:val="24"/>
        </w:rPr>
        <w:t xml:space="preserve"> State’s “60x25” initiative. </w:t>
      </w:r>
      <w:r w:rsidR="00B56D21" w:rsidRPr="001D186D">
        <w:rPr>
          <w:rFonts w:ascii="Times New Roman" w:hAnsi="Times New Roman" w:cs="Times New Roman"/>
          <w:sz w:val="24"/>
          <w:szCs w:val="24"/>
        </w:rPr>
        <w:t>An a</w:t>
      </w:r>
      <w:r w:rsidR="00E74895" w:rsidRPr="001D186D">
        <w:rPr>
          <w:rFonts w:ascii="Times New Roman" w:hAnsi="Times New Roman" w:cs="Times New Roman"/>
          <w:sz w:val="24"/>
          <w:szCs w:val="24"/>
        </w:rPr>
        <w:t>nalysis of peer state policies and initiatives demonstrate</w:t>
      </w:r>
      <w:r w:rsidR="00795E88">
        <w:rPr>
          <w:rFonts w:ascii="Times New Roman" w:hAnsi="Times New Roman" w:cs="Times New Roman"/>
          <w:sz w:val="24"/>
          <w:szCs w:val="24"/>
        </w:rPr>
        <w:t>s</w:t>
      </w:r>
      <w:r w:rsidR="00E74895" w:rsidRPr="001D186D">
        <w:rPr>
          <w:rFonts w:ascii="Times New Roman" w:hAnsi="Times New Roman" w:cs="Times New Roman"/>
          <w:sz w:val="24"/>
          <w:szCs w:val="24"/>
        </w:rPr>
        <w:t xml:space="preserve"> that other states view dual credit courses as an important education reform </w:t>
      </w:r>
      <w:r w:rsidR="005E57E2" w:rsidRPr="001D186D">
        <w:rPr>
          <w:rFonts w:ascii="Times New Roman" w:hAnsi="Times New Roman" w:cs="Times New Roman"/>
          <w:sz w:val="24"/>
          <w:szCs w:val="24"/>
        </w:rPr>
        <w:t>strategy for</w:t>
      </w:r>
      <w:r w:rsidR="00E74895" w:rsidRPr="001D186D">
        <w:rPr>
          <w:rFonts w:ascii="Times New Roman" w:hAnsi="Times New Roman" w:cs="Times New Roman"/>
          <w:sz w:val="24"/>
          <w:szCs w:val="24"/>
        </w:rPr>
        <w:t xml:space="preserve"> reducing achievement gaps among underrepresented students.  </w:t>
      </w:r>
    </w:p>
    <w:p w:rsidR="002E3F18" w:rsidRPr="001D186D" w:rsidRDefault="00CD103D" w:rsidP="00944700">
      <w:pPr>
        <w:rPr>
          <w:rFonts w:ascii="Times New Roman" w:hAnsi="Times New Roman" w:cs="Times New Roman"/>
          <w:sz w:val="24"/>
          <w:szCs w:val="24"/>
        </w:rPr>
      </w:pPr>
      <w:r w:rsidRPr="001D186D">
        <w:rPr>
          <w:rFonts w:ascii="Times New Roman" w:hAnsi="Times New Roman" w:cs="Times New Roman"/>
          <w:sz w:val="24"/>
          <w:szCs w:val="24"/>
        </w:rPr>
        <w:lastRenderedPageBreak/>
        <w:t xml:space="preserve">Policymakers in Illinois should </w:t>
      </w:r>
      <w:r w:rsidR="005E57E2" w:rsidRPr="001D186D">
        <w:rPr>
          <w:rFonts w:ascii="Times New Roman" w:hAnsi="Times New Roman" w:cs="Times New Roman"/>
          <w:sz w:val="24"/>
          <w:szCs w:val="24"/>
        </w:rPr>
        <w:t xml:space="preserve">support incentives for high school faculty and remove barriers to accessibility for graduate programs so that faculty can gain the necessary credentials to teach dual credit courses. </w:t>
      </w:r>
      <w:r w:rsidR="00795E88">
        <w:rPr>
          <w:rFonts w:ascii="Times New Roman" w:hAnsi="Times New Roman" w:cs="Times New Roman"/>
          <w:sz w:val="24"/>
          <w:szCs w:val="24"/>
        </w:rPr>
        <w:t xml:space="preserve">By doing so, </w:t>
      </w:r>
      <w:r w:rsidR="005E57E2" w:rsidRPr="001D186D">
        <w:rPr>
          <w:rFonts w:ascii="Times New Roman" w:hAnsi="Times New Roman" w:cs="Times New Roman"/>
          <w:sz w:val="24"/>
          <w:szCs w:val="24"/>
        </w:rPr>
        <w:t xml:space="preserve"> </w:t>
      </w:r>
      <w:r w:rsidR="009B526F" w:rsidRPr="001D186D">
        <w:rPr>
          <w:rFonts w:ascii="Times New Roman" w:hAnsi="Times New Roman" w:cs="Times New Roman"/>
          <w:sz w:val="24"/>
          <w:szCs w:val="24"/>
        </w:rPr>
        <w:t xml:space="preserve">the state will also secure </w:t>
      </w:r>
      <w:r w:rsidR="005E57E2" w:rsidRPr="001D186D">
        <w:rPr>
          <w:rFonts w:ascii="Times New Roman" w:hAnsi="Times New Roman" w:cs="Times New Roman"/>
          <w:sz w:val="24"/>
          <w:szCs w:val="24"/>
        </w:rPr>
        <w:t>other benefits of dual credit</w:t>
      </w:r>
      <w:r w:rsidR="009B526F" w:rsidRPr="001D186D">
        <w:rPr>
          <w:rFonts w:ascii="Times New Roman" w:hAnsi="Times New Roman" w:cs="Times New Roman"/>
          <w:sz w:val="24"/>
          <w:szCs w:val="24"/>
        </w:rPr>
        <w:t xml:space="preserve">, which </w:t>
      </w:r>
      <w:r w:rsidR="005E57E2" w:rsidRPr="001D186D">
        <w:rPr>
          <w:rFonts w:ascii="Times New Roman" w:hAnsi="Times New Roman" w:cs="Times New Roman"/>
          <w:sz w:val="24"/>
          <w:szCs w:val="24"/>
        </w:rPr>
        <w:t>include reducing the cost of college, speeding time to completion, improving curriculum for high schools students, smoothing the transition from high school to college, improving the partnership between secondary and postsecondary</w:t>
      </w:r>
      <w:r w:rsidR="00795E88">
        <w:rPr>
          <w:rFonts w:ascii="Times New Roman" w:hAnsi="Times New Roman" w:cs="Times New Roman"/>
          <w:sz w:val="24"/>
          <w:szCs w:val="24"/>
        </w:rPr>
        <w:t xml:space="preserve"> education</w:t>
      </w:r>
      <w:r w:rsidR="005E57E2" w:rsidRPr="001D186D">
        <w:rPr>
          <w:rFonts w:ascii="Times New Roman" w:hAnsi="Times New Roman" w:cs="Times New Roman"/>
          <w:sz w:val="24"/>
          <w:szCs w:val="24"/>
        </w:rPr>
        <w:t xml:space="preserve">, and providing more college opportunities to underserved student populations across the state. </w:t>
      </w:r>
      <w:r w:rsidR="00F47189" w:rsidRPr="001D186D">
        <w:rPr>
          <w:rFonts w:ascii="Times New Roman" w:hAnsi="Times New Roman" w:cs="Times New Roman"/>
          <w:sz w:val="24"/>
          <w:szCs w:val="24"/>
        </w:rPr>
        <w:t xml:space="preserve"> </w:t>
      </w:r>
      <w:r w:rsidR="00B56D21" w:rsidRPr="001D186D">
        <w:rPr>
          <w:rFonts w:ascii="Times New Roman" w:hAnsi="Times New Roman" w:cs="Times New Roman"/>
          <w:sz w:val="24"/>
          <w:szCs w:val="24"/>
        </w:rPr>
        <w:t xml:space="preserve">If </w:t>
      </w:r>
      <w:r w:rsidR="00795E88">
        <w:rPr>
          <w:rFonts w:ascii="Times New Roman" w:hAnsi="Times New Roman" w:cs="Times New Roman"/>
          <w:sz w:val="24"/>
          <w:szCs w:val="24"/>
        </w:rPr>
        <w:t xml:space="preserve">Illinois </w:t>
      </w:r>
      <w:r w:rsidR="00B43228" w:rsidRPr="001D186D">
        <w:rPr>
          <w:rFonts w:ascii="Times New Roman" w:hAnsi="Times New Roman" w:cs="Times New Roman"/>
          <w:sz w:val="24"/>
          <w:szCs w:val="24"/>
        </w:rPr>
        <w:t xml:space="preserve">harnesses </w:t>
      </w:r>
      <w:r w:rsidR="00B56D21" w:rsidRPr="001D186D">
        <w:rPr>
          <w:rFonts w:ascii="Times New Roman" w:hAnsi="Times New Roman" w:cs="Times New Roman"/>
          <w:sz w:val="24"/>
          <w:szCs w:val="24"/>
        </w:rPr>
        <w:t>its</w:t>
      </w:r>
      <w:r w:rsidR="00B43228" w:rsidRPr="001D186D">
        <w:rPr>
          <w:rFonts w:ascii="Times New Roman" w:hAnsi="Times New Roman" w:cs="Times New Roman"/>
          <w:sz w:val="24"/>
          <w:szCs w:val="24"/>
        </w:rPr>
        <w:t xml:space="preserve"> collective expertise and resources toward </w:t>
      </w:r>
      <w:r w:rsidR="00B56D21" w:rsidRPr="001D186D">
        <w:rPr>
          <w:rFonts w:ascii="Times New Roman" w:hAnsi="Times New Roman" w:cs="Times New Roman"/>
          <w:sz w:val="24"/>
          <w:szCs w:val="24"/>
        </w:rPr>
        <w:t>these</w:t>
      </w:r>
      <w:r w:rsidR="00B43228" w:rsidRPr="001D186D">
        <w:rPr>
          <w:rFonts w:ascii="Times New Roman" w:hAnsi="Times New Roman" w:cs="Times New Roman"/>
          <w:sz w:val="24"/>
          <w:szCs w:val="24"/>
        </w:rPr>
        <w:t xml:space="preserve"> </w:t>
      </w:r>
      <w:r w:rsidR="00795E88">
        <w:rPr>
          <w:rFonts w:ascii="Times New Roman" w:hAnsi="Times New Roman" w:cs="Times New Roman"/>
          <w:sz w:val="24"/>
          <w:szCs w:val="24"/>
        </w:rPr>
        <w:t>dual credit</w:t>
      </w:r>
      <w:r w:rsidR="00B43228" w:rsidRPr="001D186D">
        <w:rPr>
          <w:rFonts w:ascii="Times New Roman" w:hAnsi="Times New Roman" w:cs="Times New Roman"/>
          <w:sz w:val="24"/>
          <w:szCs w:val="24"/>
        </w:rPr>
        <w:t xml:space="preserve"> goal</w:t>
      </w:r>
      <w:r w:rsidR="00B56D21" w:rsidRPr="001D186D">
        <w:rPr>
          <w:rFonts w:ascii="Times New Roman" w:hAnsi="Times New Roman" w:cs="Times New Roman"/>
          <w:sz w:val="24"/>
          <w:szCs w:val="24"/>
        </w:rPr>
        <w:t>s</w:t>
      </w:r>
      <w:r w:rsidR="00B43228" w:rsidRPr="001D186D">
        <w:rPr>
          <w:rFonts w:ascii="Times New Roman" w:hAnsi="Times New Roman" w:cs="Times New Roman"/>
          <w:sz w:val="24"/>
          <w:szCs w:val="24"/>
        </w:rPr>
        <w:t xml:space="preserve">, </w:t>
      </w:r>
      <w:r w:rsidR="00795E88">
        <w:rPr>
          <w:rFonts w:ascii="Times New Roman" w:hAnsi="Times New Roman" w:cs="Times New Roman"/>
          <w:sz w:val="24"/>
          <w:szCs w:val="24"/>
        </w:rPr>
        <w:t xml:space="preserve">the State </w:t>
      </w:r>
      <w:r w:rsidR="00B43228" w:rsidRPr="001D186D">
        <w:rPr>
          <w:rFonts w:ascii="Times New Roman" w:hAnsi="Times New Roman" w:cs="Times New Roman"/>
          <w:sz w:val="24"/>
          <w:szCs w:val="24"/>
        </w:rPr>
        <w:t xml:space="preserve">could </w:t>
      </w:r>
      <w:r w:rsidR="00795E88">
        <w:rPr>
          <w:rFonts w:ascii="Times New Roman" w:hAnsi="Times New Roman" w:cs="Times New Roman"/>
          <w:sz w:val="24"/>
          <w:szCs w:val="24"/>
        </w:rPr>
        <w:t xml:space="preserve">foster a </w:t>
      </w:r>
      <w:r w:rsidR="00B43228" w:rsidRPr="001D186D">
        <w:rPr>
          <w:rFonts w:ascii="Times New Roman" w:hAnsi="Times New Roman" w:cs="Times New Roman"/>
          <w:sz w:val="24"/>
          <w:szCs w:val="24"/>
        </w:rPr>
        <w:t xml:space="preserve">major paradigm shift that </w:t>
      </w:r>
      <w:r w:rsidR="00C360D4" w:rsidRPr="001D186D">
        <w:rPr>
          <w:rFonts w:ascii="Times New Roman" w:hAnsi="Times New Roman" w:cs="Times New Roman"/>
          <w:sz w:val="24"/>
          <w:szCs w:val="24"/>
        </w:rPr>
        <w:t>increases accessibility to</w:t>
      </w:r>
      <w:r w:rsidR="00F47189" w:rsidRPr="001D186D">
        <w:rPr>
          <w:rFonts w:ascii="Times New Roman" w:hAnsi="Times New Roman" w:cs="Times New Roman"/>
          <w:sz w:val="24"/>
          <w:szCs w:val="24"/>
        </w:rPr>
        <w:t xml:space="preserve"> dual credit programs</w:t>
      </w:r>
      <w:r w:rsidR="00B43228" w:rsidRPr="001D186D">
        <w:rPr>
          <w:rFonts w:ascii="Times New Roman" w:hAnsi="Times New Roman" w:cs="Times New Roman"/>
          <w:sz w:val="24"/>
          <w:szCs w:val="24"/>
        </w:rPr>
        <w:t xml:space="preserve"> </w:t>
      </w:r>
      <w:r w:rsidR="00C360D4" w:rsidRPr="001D186D">
        <w:rPr>
          <w:rFonts w:ascii="Times New Roman" w:hAnsi="Times New Roman" w:cs="Times New Roman"/>
          <w:sz w:val="24"/>
          <w:szCs w:val="24"/>
        </w:rPr>
        <w:t xml:space="preserve">and ultimately </w:t>
      </w:r>
      <w:r w:rsidR="00795E88">
        <w:rPr>
          <w:rFonts w:ascii="Times New Roman" w:hAnsi="Times New Roman" w:cs="Times New Roman"/>
          <w:sz w:val="24"/>
          <w:szCs w:val="24"/>
        </w:rPr>
        <w:t xml:space="preserve">closes </w:t>
      </w:r>
      <w:r w:rsidR="001F5309" w:rsidRPr="001D186D">
        <w:rPr>
          <w:rFonts w:ascii="Times New Roman" w:hAnsi="Times New Roman" w:cs="Times New Roman"/>
          <w:sz w:val="24"/>
          <w:szCs w:val="24"/>
        </w:rPr>
        <w:t>student achievement gaps</w:t>
      </w:r>
      <w:r w:rsidR="00795E88">
        <w:rPr>
          <w:rFonts w:ascii="Times New Roman" w:hAnsi="Times New Roman" w:cs="Times New Roman"/>
          <w:sz w:val="24"/>
          <w:szCs w:val="24"/>
        </w:rPr>
        <w:t xml:space="preserve">. </w:t>
      </w:r>
    </w:p>
    <w:p w:rsidR="004122E5" w:rsidRPr="001D186D" w:rsidRDefault="004122E5" w:rsidP="00944700">
      <w:pPr>
        <w:rPr>
          <w:rFonts w:ascii="Times New Roman" w:hAnsi="Times New Roman" w:cs="Times New Roman"/>
          <w:sz w:val="24"/>
          <w:szCs w:val="24"/>
        </w:rPr>
      </w:pPr>
      <w:r w:rsidRPr="001D186D">
        <w:rPr>
          <w:rFonts w:ascii="Times New Roman" w:hAnsi="Times New Roman" w:cs="Times New Roman"/>
          <w:i/>
          <w:iCs/>
          <w:noProof/>
          <w:sz w:val="24"/>
          <w:szCs w:val="24"/>
        </w:rPr>
        <mc:AlternateContent>
          <mc:Choice Requires="wps">
            <w:drawing>
              <wp:anchor distT="0" distB="0" distL="114300" distR="114300" simplePos="0" relativeHeight="251631616" behindDoc="0" locked="0" layoutInCell="1" allowOverlap="1" wp14:anchorId="35608954" wp14:editId="7AC81045">
                <wp:simplePos x="0" y="0"/>
                <wp:positionH relativeFrom="column">
                  <wp:posOffset>0</wp:posOffset>
                </wp:positionH>
                <wp:positionV relativeFrom="paragraph">
                  <wp:posOffset>331470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AACA1" id="Straight Connector 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1pt" to="46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" strokecolor="black [3213]"/>
            </w:pict>
          </mc:Fallback>
        </mc:AlternateContent>
      </w:r>
    </w:p>
    <w:p w:rsidR="004122E5" w:rsidRPr="001D186D" w:rsidRDefault="004122E5" w:rsidP="00944700">
      <w:pPr>
        <w:rPr>
          <w:rFonts w:ascii="Times New Roman" w:hAnsi="Times New Roman" w:cs="Times New Roman"/>
          <w:sz w:val="24"/>
          <w:szCs w:val="24"/>
        </w:rPr>
      </w:pPr>
    </w:p>
    <w:p w:rsidR="00944700" w:rsidRPr="001D186D" w:rsidRDefault="00046506" w:rsidP="00046506">
      <w:pPr>
        <w:jc w:val="center"/>
        <w:rPr>
          <w:rFonts w:ascii="Times New Roman" w:hAnsi="Times New Roman" w:cs="Times New Roman"/>
          <w:b/>
          <w:sz w:val="28"/>
          <w:szCs w:val="28"/>
        </w:rPr>
      </w:pPr>
      <w:r w:rsidRPr="001D186D">
        <w:rPr>
          <w:rFonts w:ascii="Times New Roman" w:hAnsi="Times New Roman" w:cs="Times New Roman"/>
          <w:b/>
          <w:sz w:val="28"/>
          <w:szCs w:val="28"/>
        </w:rPr>
        <w:t>References</w:t>
      </w:r>
    </w:p>
    <w:p w:rsidR="009D6565" w:rsidRPr="001D186D" w:rsidRDefault="009D6565" w:rsidP="00AC1FD9">
      <w:pPr>
        <w:ind w:left="720" w:hanging="720"/>
        <w:rPr>
          <w:rFonts w:ascii="Times New Roman" w:hAnsi="Times New Roman" w:cs="Times New Roman"/>
          <w:sz w:val="24"/>
          <w:szCs w:val="24"/>
        </w:rPr>
      </w:pPr>
      <w:r w:rsidRPr="001D186D">
        <w:rPr>
          <w:rFonts w:ascii="Times New Roman" w:hAnsi="Times New Roman" w:cs="Times New Roman"/>
          <w:sz w:val="24"/>
          <w:szCs w:val="24"/>
        </w:rPr>
        <w:t xml:space="preserve">American Association of State Colleges and Universities (AASCU). (2002). </w:t>
      </w:r>
      <w:r w:rsidRPr="001D186D">
        <w:rPr>
          <w:rFonts w:ascii="Times New Roman" w:hAnsi="Times New Roman" w:cs="Times New Roman"/>
          <w:i/>
          <w:sz w:val="24"/>
          <w:szCs w:val="24"/>
        </w:rPr>
        <w:t xml:space="preserve">Dual Enrollment. </w:t>
      </w:r>
      <w:r w:rsidRPr="001D186D">
        <w:rPr>
          <w:rFonts w:ascii="Times New Roman" w:hAnsi="Times New Roman" w:cs="Times New Roman"/>
          <w:sz w:val="24"/>
          <w:szCs w:val="24"/>
        </w:rPr>
        <w:t>Washington, D.C.: State Policy Briefing v.01.</w:t>
      </w:r>
    </w:p>
    <w:p w:rsidR="009D6565" w:rsidRPr="001D186D" w:rsidRDefault="009D6565" w:rsidP="006E1026">
      <w:pPr>
        <w:spacing w:after="0" w:line="240" w:lineRule="auto"/>
        <w:ind w:left="720" w:hanging="72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Andrews, H. A. (2001). </w:t>
      </w:r>
      <w:r w:rsidRPr="001D186D">
        <w:rPr>
          <w:rFonts w:ascii="Times New Roman" w:eastAsia="Times New Roman" w:hAnsi="Times New Roman" w:cs="Times New Roman"/>
          <w:i/>
          <w:sz w:val="24"/>
          <w:szCs w:val="24"/>
        </w:rPr>
        <w:t>The Dual-Credit Explosion at Illinois' Community Colleges.</w:t>
      </w:r>
      <w:r w:rsidRPr="001D186D">
        <w:rPr>
          <w:rFonts w:ascii="Times New Roman" w:eastAsia="Times New Roman" w:hAnsi="Times New Roman" w:cs="Times New Roman"/>
          <w:sz w:val="24"/>
          <w:szCs w:val="24"/>
        </w:rPr>
        <w:t xml:space="preserve"> </w:t>
      </w:r>
      <w:r w:rsidR="006E1026" w:rsidRPr="001D186D">
        <w:rPr>
          <w:rFonts w:ascii="Times New Roman" w:eastAsia="Times New Roman" w:hAnsi="Times New Roman" w:cs="Times New Roman"/>
          <w:iCs/>
          <w:sz w:val="24"/>
          <w:szCs w:val="24"/>
        </w:rPr>
        <w:t>Community College</w:t>
      </w:r>
      <w:r w:rsidRPr="001D186D">
        <w:rPr>
          <w:rFonts w:ascii="Times New Roman" w:eastAsia="Times New Roman" w:hAnsi="Times New Roman" w:cs="Times New Roman"/>
          <w:iCs/>
          <w:sz w:val="24"/>
          <w:szCs w:val="24"/>
        </w:rPr>
        <w:t xml:space="preserve"> Journal</w:t>
      </w:r>
      <w:r w:rsidRPr="001D186D">
        <w:rPr>
          <w:rFonts w:ascii="Times New Roman" w:eastAsia="Times New Roman" w:hAnsi="Times New Roman" w:cs="Times New Roman"/>
          <w:sz w:val="24"/>
          <w:szCs w:val="24"/>
        </w:rPr>
        <w:t xml:space="preserve">, </w:t>
      </w:r>
      <w:r w:rsidRPr="001D186D">
        <w:rPr>
          <w:rFonts w:ascii="Times New Roman" w:eastAsia="Times New Roman" w:hAnsi="Times New Roman" w:cs="Times New Roman"/>
          <w:iCs/>
          <w:sz w:val="24"/>
          <w:szCs w:val="24"/>
        </w:rPr>
        <w:t>71</w:t>
      </w:r>
      <w:r w:rsidRPr="001D186D">
        <w:rPr>
          <w:rFonts w:ascii="Times New Roman" w:eastAsia="Times New Roman" w:hAnsi="Times New Roman" w:cs="Times New Roman"/>
          <w:sz w:val="24"/>
          <w:szCs w:val="24"/>
        </w:rPr>
        <w:t>(3), 12-16.</w:t>
      </w:r>
    </w:p>
    <w:p w:rsidR="009D6565" w:rsidRPr="001D186D" w:rsidRDefault="009D6565" w:rsidP="009D6565">
      <w:pPr>
        <w:spacing w:after="0" w:line="240" w:lineRule="auto"/>
        <w:rPr>
          <w:rFonts w:ascii="Times New Roman" w:eastAsia="Times New Roman" w:hAnsi="Times New Roman" w:cs="Times New Roman"/>
          <w:sz w:val="24"/>
          <w:szCs w:val="24"/>
        </w:rPr>
      </w:pPr>
    </w:p>
    <w:p w:rsidR="006E1026" w:rsidRPr="001D186D" w:rsidRDefault="006E1026" w:rsidP="006E1026">
      <w:pPr>
        <w:spacing w:after="0" w:line="240" w:lineRule="auto"/>
        <w:ind w:left="810" w:hanging="81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Bailey, T. R., Hughes, K. L., &amp; Karp, M. M. (2003). </w:t>
      </w:r>
      <w:r w:rsidRPr="001D186D">
        <w:rPr>
          <w:rFonts w:ascii="Times New Roman" w:eastAsia="Times New Roman" w:hAnsi="Times New Roman" w:cs="Times New Roman"/>
          <w:i/>
          <w:sz w:val="24"/>
          <w:szCs w:val="24"/>
        </w:rPr>
        <w:t>Dual Enrollment Programs: Easing Transitions from High School to College</w:t>
      </w:r>
      <w:r w:rsidRPr="001D186D">
        <w:rPr>
          <w:rFonts w:ascii="Times New Roman" w:eastAsia="Times New Roman" w:hAnsi="Times New Roman" w:cs="Times New Roman"/>
          <w:sz w:val="24"/>
          <w:szCs w:val="24"/>
        </w:rPr>
        <w:t xml:space="preserve">. </w:t>
      </w:r>
      <w:r w:rsidRPr="001D186D">
        <w:rPr>
          <w:rFonts w:ascii="Times New Roman" w:hAnsi="Times New Roman" w:cs="Times New Roman"/>
          <w:sz w:val="24"/>
          <w:szCs w:val="24"/>
        </w:rPr>
        <w:t>Community College Research</w:t>
      </w:r>
      <w:r w:rsidRPr="001D186D">
        <w:rPr>
          <w:rFonts w:ascii="Times New Roman" w:hAnsi="Times New Roman" w:cs="Times New Roman"/>
          <w:i/>
          <w:iCs/>
          <w:sz w:val="24"/>
          <w:szCs w:val="24"/>
        </w:rPr>
        <w:t xml:space="preserve"> </w:t>
      </w:r>
      <w:r w:rsidRPr="001D186D">
        <w:rPr>
          <w:rFonts w:ascii="Times New Roman" w:hAnsi="Times New Roman" w:cs="Times New Roman"/>
          <w:sz w:val="24"/>
          <w:szCs w:val="24"/>
        </w:rPr>
        <w:t>Center</w:t>
      </w:r>
      <w:r w:rsidRPr="001D186D">
        <w:rPr>
          <w:rFonts w:ascii="Times New Roman" w:eastAsia="Times New Roman" w:hAnsi="Times New Roman" w:cs="Times New Roman"/>
          <w:sz w:val="24"/>
          <w:szCs w:val="24"/>
        </w:rPr>
        <w:t xml:space="preserve"> Brief.</w:t>
      </w:r>
    </w:p>
    <w:p w:rsidR="006E1026" w:rsidRPr="001D186D" w:rsidRDefault="006E1026" w:rsidP="006E1026">
      <w:pPr>
        <w:spacing w:after="0" w:line="240" w:lineRule="auto"/>
        <w:ind w:left="810" w:hanging="810"/>
        <w:rPr>
          <w:rFonts w:ascii="Times New Roman" w:hAnsi="Times New Roman" w:cs="Times New Roman"/>
          <w:sz w:val="24"/>
          <w:szCs w:val="24"/>
        </w:rPr>
      </w:pPr>
    </w:p>
    <w:p w:rsidR="006E1026" w:rsidRPr="001D186D" w:rsidRDefault="006E1026" w:rsidP="006E1026">
      <w:pPr>
        <w:spacing w:after="0" w:line="240" w:lineRule="auto"/>
        <w:ind w:left="720" w:hanging="72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Blanco, C., Prescott, B., &amp; Taylor, N. (2007). </w:t>
      </w:r>
      <w:r w:rsidRPr="001D186D">
        <w:rPr>
          <w:rFonts w:ascii="Times New Roman" w:eastAsia="Times New Roman" w:hAnsi="Times New Roman" w:cs="Times New Roman"/>
          <w:i/>
          <w:sz w:val="24"/>
          <w:szCs w:val="24"/>
        </w:rPr>
        <w:t>The promise of dual enrollment: Assessing Ohio’s early college access policy</w:t>
      </w:r>
      <w:r w:rsidRPr="001D186D">
        <w:rPr>
          <w:rFonts w:ascii="Times New Roman" w:eastAsia="Times New Roman" w:hAnsi="Times New Roman" w:cs="Times New Roman"/>
          <w:sz w:val="24"/>
          <w:szCs w:val="24"/>
        </w:rPr>
        <w:t xml:space="preserve">. </w:t>
      </w:r>
      <w:r w:rsidRPr="001D186D">
        <w:rPr>
          <w:rFonts w:ascii="Times New Roman" w:eastAsia="Times New Roman" w:hAnsi="Times New Roman" w:cs="Times New Roman"/>
          <w:iCs/>
          <w:sz w:val="24"/>
          <w:szCs w:val="24"/>
        </w:rPr>
        <w:t>Cincinnati, OH: Knowledge Works Foundation</w:t>
      </w:r>
      <w:r w:rsidRPr="001D186D">
        <w:rPr>
          <w:rFonts w:ascii="Times New Roman" w:eastAsia="Times New Roman" w:hAnsi="Times New Roman" w:cs="Times New Roman"/>
          <w:sz w:val="24"/>
          <w:szCs w:val="24"/>
        </w:rPr>
        <w:t>.</w:t>
      </w:r>
    </w:p>
    <w:p w:rsidR="006F5CB0" w:rsidRPr="001D186D" w:rsidRDefault="006F5CB0" w:rsidP="006E1026">
      <w:pPr>
        <w:spacing w:after="0" w:line="240" w:lineRule="auto"/>
        <w:ind w:left="720" w:hanging="720"/>
        <w:rPr>
          <w:rFonts w:ascii="Times New Roman" w:eastAsia="Times New Roman" w:hAnsi="Times New Roman" w:cs="Times New Roman"/>
          <w:sz w:val="24"/>
          <w:szCs w:val="24"/>
        </w:rPr>
      </w:pPr>
    </w:p>
    <w:p w:rsidR="006E1026" w:rsidRPr="001D186D" w:rsidRDefault="006E1026" w:rsidP="006E1026">
      <w:pPr>
        <w:spacing w:after="0" w:line="240" w:lineRule="auto"/>
        <w:ind w:left="720" w:hanging="72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Boswell, K. (2001). </w:t>
      </w:r>
      <w:r w:rsidRPr="001D186D">
        <w:rPr>
          <w:rFonts w:ascii="Times New Roman" w:eastAsia="Times New Roman" w:hAnsi="Times New Roman" w:cs="Times New Roman"/>
          <w:i/>
          <w:sz w:val="24"/>
          <w:szCs w:val="24"/>
        </w:rPr>
        <w:t>Dual enrollment programs: Accessing the American dream</w:t>
      </w:r>
      <w:r w:rsidRPr="001D186D">
        <w:rPr>
          <w:rFonts w:ascii="Times New Roman" w:eastAsia="Times New Roman" w:hAnsi="Times New Roman" w:cs="Times New Roman"/>
          <w:sz w:val="24"/>
          <w:szCs w:val="24"/>
        </w:rPr>
        <w:t xml:space="preserve">. </w:t>
      </w:r>
      <w:r w:rsidRPr="001D186D">
        <w:rPr>
          <w:rFonts w:ascii="Times New Roman" w:eastAsia="Times New Roman" w:hAnsi="Times New Roman" w:cs="Times New Roman"/>
          <w:iCs/>
          <w:sz w:val="24"/>
          <w:szCs w:val="24"/>
        </w:rPr>
        <w:t>UPDATE on Research and Leadership</w:t>
      </w:r>
      <w:r w:rsidRPr="001D186D">
        <w:rPr>
          <w:rFonts w:ascii="Times New Roman" w:eastAsia="Times New Roman" w:hAnsi="Times New Roman" w:cs="Times New Roman"/>
          <w:sz w:val="24"/>
          <w:szCs w:val="24"/>
        </w:rPr>
        <w:t xml:space="preserve">, </w:t>
      </w:r>
      <w:r w:rsidRPr="001D186D">
        <w:rPr>
          <w:rFonts w:ascii="Times New Roman" w:eastAsia="Times New Roman" w:hAnsi="Times New Roman" w:cs="Times New Roman"/>
          <w:iCs/>
          <w:sz w:val="24"/>
          <w:szCs w:val="24"/>
        </w:rPr>
        <w:t>13</w:t>
      </w:r>
      <w:r w:rsidRPr="001D186D">
        <w:rPr>
          <w:rFonts w:ascii="Times New Roman" w:eastAsia="Times New Roman" w:hAnsi="Times New Roman" w:cs="Times New Roman"/>
          <w:sz w:val="24"/>
          <w:szCs w:val="24"/>
        </w:rPr>
        <w:t>(1), 1-3.</w:t>
      </w:r>
    </w:p>
    <w:p w:rsidR="006E1026" w:rsidRPr="001D186D" w:rsidRDefault="006E1026" w:rsidP="00647C0D">
      <w:pPr>
        <w:pStyle w:val="Default"/>
      </w:pPr>
    </w:p>
    <w:p w:rsidR="006E1026" w:rsidRPr="001D186D" w:rsidRDefault="006E1026" w:rsidP="00317174">
      <w:pPr>
        <w:spacing w:after="0" w:line="240" w:lineRule="auto"/>
        <w:ind w:left="720" w:hanging="72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Clark, R. (2001). </w:t>
      </w:r>
      <w:r w:rsidRPr="001D186D">
        <w:rPr>
          <w:rFonts w:ascii="Times New Roman" w:eastAsia="Times New Roman" w:hAnsi="Times New Roman" w:cs="Times New Roman"/>
          <w:i/>
          <w:sz w:val="24"/>
          <w:szCs w:val="24"/>
        </w:rPr>
        <w:t>Dual credit: A scan of programs and policies related to high school student acquisition of college credits</w:t>
      </w:r>
      <w:r w:rsidRPr="001D186D">
        <w:rPr>
          <w:rFonts w:ascii="Times New Roman" w:eastAsia="Times New Roman" w:hAnsi="Times New Roman" w:cs="Times New Roman"/>
          <w:sz w:val="24"/>
          <w:szCs w:val="24"/>
        </w:rPr>
        <w:t xml:space="preserve">. </w:t>
      </w:r>
      <w:r w:rsidRPr="001D186D">
        <w:rPr>
          <w:rFonts w:ascii="Times New Roman" w:eastAsia="Times New Roman" w:hAnsi="Times New Roman" w:cs="Times New Roman"/>
          <w:iCs/>
          <w:sz w:val="24"/>
          <w:szCs w:val="24"/>
        </w:rPr>
        <w:t>The Pew Charitable Trusts</w:t>
      </w:r>
      <w:r w:rsidRPr="001D186D">
        <w:rPr>
          <w:rFonts w:ascii="Times New Roman" w:eastAsia="Times New Roman" w:hAnsi="Times New Roman" w:cs="Times New Roman"/>
          <w:sz w:val="24"/>
          <w:szCs w:val="24"/>
        </w:rPr>
        <w:t>.</w:t>
      </w:r>
    </w:p>
    <w:p w:rsidR="006E1026" w:rsidRPr="001D186D" w:rsidRDefault="006E1026" w:rsidP="00647C0D">
      <w:pPr>
        <w:pStyle w:val="Default"/>
      </w:pPr>
    </w:p>
    <w:p w:rsidR="00CF078A" w:rsidRPr="001D186D" w:rsidRDefault="00CF078A" w:rsidP="00317174">
      <w:pPr>
        <w:spacing w:after="0" w:line="240" w:lineRule="auto"/>
        <w:ind w:left="720" w:hanging="720"/>
        <w:rPr>
          <w:rFonts w:ascii="Times New Roman" w:hAnsi="Times New Roman" w:cs="Times New Roman"/>
          <w:sz w:val="24"/>
          <w:szCs w:val="24"/>
        </w:rPr>
      </w:pPr>
      <w:r w:rsidRPr="001D186D">
        <w:rPr>
          <w:rFonts w:ascii="Times New Roman" w:hAnsi="Times New Roman" w:cs="Times New Roman"/>
          <w:sz w:val="24"/>
          <w:szCs w:val="24"/>
        </w:rPr>
        <w:t xml:space="preserve">Conklin, K. (2005). </w:t>
      </w:r>
      <w:r w:rsidRPr="001D186D">
        <w:rPr>
          <w:rFonts w:ascii="Times New Roman" w:hAnsi="Times New Roman" w:cs="Times New Roman"/>
          <w:i/>
          <w:sz w:val="24"/>
          <w:szCs w:val="24"/>
        </w:rPr>
        <w:t>Avoiding a collision course: A state policy agenda for increasing high school students' college readiness</w:t>
      </w:r>
      <w:r w:rsidRPr="001D186D">
        <w:rPr>
          <w:rFonts w:ascii="Times New Roman" w:hAnsi="Times New Roman" w:cs="Times New Roman"/>
          <w:sz w:val="24"/>
          <w:szCs w:val="24"/>
        </w:rPr>
        <w:t>. Indianapolis, IN: Lumina Foundation. (pp. 20-31).</w:t>
      </w:r>
    </w:p>
    <w:p w:rsidR="00CF078A" w:rsidRPr="001D186D" w:rsidRDefault="00CF078A" w:rsidP="00317174">
      <w:pPr>
        <w:spacing w:after="0" w:line="240" w:lineRule="auto"/>
        <w:ind w:left="720" w:hanging="720"/>
        <w:rPr>
          <w:rFonts w:ascii="Times New Roman" w:hAnsi="Times New Roman" w:cs="Times New Roman"/>
          <w:sz w:val="24"/>
          <w:szCs w:val="24"/>
        </w:rPr>
      </w:pPr>
    </w:p>
    <w:p w:rsidR="00317174" w:rsidRPr="001D186D" w:rsidRDefault="00317174" w:rsidP="00317174">
      <w:pPr>
        <w:spacing w:after="0" w:line="240" w:lineRule="auto"/>
        <w:ind w:left="720" w:hanging="72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Coplin, W.  (2006). </w:t>
      </w:r>
      <w:r w:rsidRPr="001D186D">
        <w:rPr>
          <w:rFonts w:ascii="Times New Roman" w:eastAsia="Times New Roman" w:hAnsi="Times New Roman" w:cs="Times New Roman"/>
          <w:i/>
          <w:sz w:val="24"/>
          <w:szCs w:val="24"/>
        </w:rPr>
        <w:t>7 ways colleges can cut costs in their classrooms.</w:t>
      </w:r>
      <w:r w:rsidRPr="001D186D">
        <w:rPr>
          <w:rFonts w:ascii="Times New Roman" w:eastAsia="Times New Roman" w:hAnsi="Times New Roman" w:cs="Times New Roman"/>
          <w:sz w:val="24"/>
          <w:szCs w:val="24"/>
        </w:rPr>
        <w:t xml:space="preserve"> The Chronicle of Higher Education, 52 (21), B15-17.</w:t>
      </w:r>
    </w:p>
    <w:p w:rsidR="00317174" w:rsidRPr="001D186D" w:rsidRDefault="00317174" w:rsidP="00647C0D">
      <w:pPr>
        <w:pStyle w:val="Default"/>
      </w:pPr>
    </w:p>
    <w:p w:rsidR="00317174" w:rsidRPr="001D186D" w:rsidRDefault="00317174" w:rsidP="00317174">
      <w:pPr>
        <w:spacing w:after="0" w:line="240" w:lineRule="auto"/>
        <w:ind w:left="810" w:hanging="81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Crook, D. (1990). </w:t>
      </w:r>
      <w:r w:rsidRPr="001D186D">
        <w:rPr>
          <w:rFonts w:ascii="Times New Roman" w:eastAsia="Times New Roman" w:hAnsi="Times New Roman" w:cs="Times New Roman"/>
          <w:i/>
          <w:sz w:val="24"/>
          <w:szCs w:val="24"/>
        </w:rPr>
        <w:t>The impact of College Now: An update: retention and academic progress among program participants who entered CUNY in fall 1987 and fall 1988</w:t>
      </w:r>
      <w:r w:rsidRPr="001D186D">
        <w:rPr>
          <w:rFonts w:ascii="Times New Roman" w:eastAsia="Times New Roman" w:hAnsi="Times New Roman" w:cs="Times New Roman"/>
          <w:sz w:val="24"/>
          <w:szCs w:val="24"/>
        </w:rPr>
        <w:t xml:space="preserve">. New York: Kingsborough Community College, Office of Institutional Research and Analysis. </w:t>
      </w:r>
    </w:p>
    <w:p w:rsidR="00317174" w:rsidRPr="001D186D" w:rsidRDefault="00317174" w:rsidP="00317174">
      <w:pPr>
        <w:spacing w:after="0" w:line="240" w:lineRule="auto"/>
        <w:rPr>
          <w:rFonts w:ascii="Times New Roman" w:eastAsia="Times New Roman" w:hAnsi="Times New Roman" w:cs="Times New Roman"/>
          <w:sz w:val="24"/>
          <w:szCs w:val="24"/>
        </w:rPr>
      </w:pPr>
    </w:p>
    <w:p w:rsidR="00FB63CA" w:rsidRPr="001D186D" w:rsidRDefault="00FB63CA" w:rsidP="00FB63CA">
      <w:pPr>
        <w:pStyle w:val="Default"/>
        <w:ind w:left="810" w:hanging="810"/>
        <w:rPr>
          <w:rFonts w:eastAsia="Calibri"/>
        </w:rPr>
      </w:pPr>
      <w:r w:rsidRPr="001D186D">
        <w:rPr>
          <w:rFonts w:eastAsia="Calibri"/>
        </w:rPr>
        <w:t xml:space="preserve">Education Commission of the States (2000). </w:t>
      </w:r>
      <w:r w:rsidRPr="001D186D">
        <w:rPr>
          <w:rFonts w:eastAsia="Calibri"/>
          <w:i/>
        </w:rPr>
        <w:t>Education Commission of the States Highlights of 1999-2000</w:t>
      </w:r>
      <w:r w:rsidRPr="001D186D">
        <w:rPr>
          <w:rFonts w:eastAsia="Calibri"/>
        </w:rPr>
        <w:t>.  Retrieved from: http://www.ecs.org.</w:t>
      </w:r>
    </w:p>
    <w:p w:rsidR="00FB63CA" w:rsidRPr="001D186D" w:rsidRDefault="00FB63CA" w:rsidP="00647C0D">
      <w:pPr>
        <w:pStyle w:val="Default"/>
        <w:rPr>
          <w:rFonts w:eastAsia="Calibri"/>
        </w:rPr>
      </w:pPr>
    </w:p>
    <w:p w:rsidR="00FB63CA" w:rsidRPr="001D186D" w:rsidRDefault="00FB63CA" w:rsidP="00FB63CA">
      <w:pPr>
        <w:spacing w:after="0" w:line="240" w:lineRule="auto"/>
        <w:ind w:left="900" w:hanging="90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Greenberg, A. (1989). </w:t>
      </w:r>
      <w:r w:rsidRPr="001D186D">
        <w:rPr>
          <w:rFonts w:ascii="Times New Roman" w:eastAsia="Times New Roman" w:hAnsi="Times New Roman" w:cs="Times New Roman"/>
          <w:i/>
          <w:iCs/>
          <w:sz w:val="24"/>
          <w:szCs w:val="24"/>
        </w:rPr>
        <w:t>Concurrent Enrollment Programs: College Credit for High School Students. Fastback 284</w:t>
      </w:r>
      <w:r w:rsidRPr="001D186D">
        <w:rPr>
          <w:rFonts w:ascii="Times New Roman" w:eastAsia="Times New Roman" w:hAnsi="Times New Roman" w:cs="Times New Roman"/>
          <w:sz w:val="24"/>
          <w:szCs w:val="24"/>
        </w:rPr>
        <w:t>. Phi Delta Kappa Educational Foundation, PO Box 789, Bloomington, IN 47402-0789.</w:t>
      </w:r>
    </w:p>
    <w:p w:rsidR="00FB63CA" w:rsidRPr="001D186D" w:rsidRDefault="00FB63CA" w:rsidP="00FB63CA">
      <w:pPr>
        <w:pStyle w:val="Default"/>
        <w:ind w:left="900" w:hanging="900"/>
      </w:pPr>
    </w:p>
    <w:p w:rsidR="00647C0D" w:rsidRPr="001D186D" w:rsidRDefault="00647C0D" w:rsidP="00FB63CA">
      <w:pPr>
        <w:pStyle w:val="Default"/>
        <w:ind w:left="900" w:hanging="900"/>
      </w:pPr>
      <w:r w:rsidRPr="001D186D">
        <w:t xml:space="preserve">Higher Learning Commission. (2016). </w:t>
      </w:r>
      <w:r w:rsidRPr="001D186D">
        <w:rPr>
          <w:i/>
          <w:iCs/>
        </w:rPr>
        <w:t>Policy Changes for Dual Credit</w:t>
      </w:r>
      <w:r w:rsidRPr="001D186D">
        <w:t xml:space="preserve">. Retrieved from: </w:t>
      </w:r>
      <w:r w:rsidR="00FB63CA" w:rsidRPr="001D186D">
        <w:t xml:space="preserve">     </w:t>
      </w:r>
      <w:hyperlink r:id="rId10" w:history="1">
        <w:r w:rsidR="00FB63CA" w:rsidRPr="001D186D">
          <w:rPr>
            <w:rStyle w:val="Hyperlink"/>
          </w:rPr>
          <w:t>http://download.hlcommission.org/policy/updates/AdoptedPoliciesAssumedPractices_2015_06_POL.pdf</w:t>
        </w:r>
      </w:hyperlink>
    </w:p>
    <w:p w:rsidR="00FB63CA" w:rsidRPr="001D186D" w:rsidRDefault="00FB63CA" w:rsidP="00FB63CA">
      <w:pPr>
        <w:pStyle w:val="Default"/>
        <w:ind w:left="900" w:hanging="900"/>
      </w:pPr>
    </w:p>
    <w:p w:rsidR="00FB63CA" w:rsidRPr="001D186D" w:rsidRDefault="007318BC" w:rsidP="007318BC">
      <w:pPr>
        <w:spacing w:after="0" w:line="240" w:lineRule="auto"/>
        <w:ind w:left="900" w:hanging="90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Hoffman</w:t>
      </w:r>
      <w:r w:rsidR="00FB63CA" w:rsidRPr="001D186D">
        <w:rPr>
          <w:rFonts w:ascii="Times New Roman" w:eastAsia="Times New Roman" w:hAnsi="Times New Roman" w:cs="Times New Roman"/>
          <w:sz w:val="24"/>
          <w:szCs w:val="24"/>
        </w:rPr>
        <w:t xml:space="preserve">, N. (2005). </w:t>
      </w:r>
      <w:r w:rsidR="00FB63CA" w:rsidRPr="001D186D">
        <w:rPr>
          <w:rFonts w:ascii="Times New Roman" w:eastAsia="Times New Roman" w:hAnsi="Times New Roman" w:cs="Times New Roman"/>
          <w:i/>
          <w:sz w:val="24"/>
          <w:szCs w:val="24"/>
        </w:rPr>
        <w:t>Add and Subtract: Dual Enrollment as a State Strategy to Increase Postsecondary Success for Underrepresented Students</w:t>
      </w:r>
      <w:r w:rsidR="00FB63CA" w:rsidRPr="001D186D">
        <w:rPr>
          <w:rFonts w:ascii="Times New Roman" w:eastAsia="Times New Roman" w:hAnsi="Times New Roman" w:cs="Times New Roman"/>
          <w:sz w:val="24"/>
          <w:szCs w:val="24"/>
        </w:rPr>
        <w:t xml:space="preserve">. </w:t>
      </w:r>
      <w:r w:rsidR="00FB63CA" w:rsidRPr="001D186D">
        <w:rPr>
          <w:rFonts w:ascii="Times New Roman" w:eastAsia="Times New Roman" w:hAnsi="Times New Roman" w:cs="Times New Roman"/>
          <w:iCs/>
          <w:sz w:val="24"/>
          <w:szCs w:val="24"/>
        </w:rPr>
        <w:t>Jobs for the Future</w:t>
      </w:r>
      <w:r w:rsidR="00FB63CA" w:rsidRPr="001D186D">
        <w:rPr>
          <w:rFonts w:ascii="Times New Roman" w:eastAsia="Times New Roman" w:hAnsi="Times New Roman" w:cs="Times New Roman"/>
          <w:sz w:val="24"/>
          <w:szCs w:val="24"/>
        </w:rPr>
        <w:t>.</w:t>
      </w:r>
    </w:p>
    <w:p w:rsidR="00FB63CA" w:rsidRPr="001D186D" w:rsidRDefault="00FB63CA" w:rsidP="007964E3">
      <w:pPr>
        <w:autoSpaceDE w:val="0"/>
        <w:autoSpaceDN w:val="0"/>
        <w:adjustRightInd w:val="0"/>
        <w:spacing w:after="0" w:line="240" w:lineRule="auto"/>
        <w:rPr>
          <w:rFonts w:ascii="Times New Roman" w:hAnsi="Times New Roman" w:cs="Times New Roman"/>
          <w:sz w:val="24"/>
          <w:szCs w:val="24"/>
        </w:rPr>
      </w:pPr>
    </w:p>
    <w:p w:rsidR="003D49A0" w:rsidRPr="001D186D" w:rsidRDefault="003D49A0" w:rsidP="00FB63CA">
      <w:pPr>
        <w:autoSpaceDE w:val="0"/>
        <w:autoSpaceDN w:val="0"/>
        <w:adjustRightInd w:val="0"/>
        <w:spacing w:after="0" w:line="240" w:lineRule="auto"/>
        <w:ind w:left="900" w:hanging="900"/>
        <w:rPr>
          <w:rFonts w:ascii="Times New Roman" w:hAnsi="Times New Roman" w:cs="Times New Roman"/>
          <w:sz w:val="24"/>
          <w:szCs w:val="24"/>
        </w:rPr>
      </w:pPr>
      <w:r w:rsidRPr="001D186D">
        <w:rPr>
          <w:rFonts w:ascii="Times New Roman" w:hAnsi="Times New Roman" w:cs="Times New Roman"/>
          <w:sz w:val="24"/>
          <w:szCs w:val="24"/>
        </w:rPr>
        <w:t>Horn, A. Reinert, L. Jang, S., and Zinth, J</w:t>
      </w:r>
      <w:r w:rsidR="00901EDE" w:rsidRPr="001D186D">
        <w:rPr>
          <w:rFonts w:ascii="Times New Roman" w:hAnsi="Times New Roman" w:cs="Times New Roman"/>
          <w:sz w:val="24"/>
          <w:szCs w:val="24"/>
        </w:rPr>
        <w:t>. (</w:t>
      </w:r>
      <w:r w:rsidRPr="001D186D">
        <w:rPr>
          <w:rFonts w:ascii="Times New Roman" w:hAnsi="Times New Roman" w:cs="Times New Roman"/>
          <w:sz w:val="24"/>
          <w:szCs w:val="24"/>
        </w:rPr>
        <w:t xml:space="preserve">2016).   </w:t>
      </w:r>
      <w:r w:rsidRPr="001D186D">
        <w:rPr>
          <w:rFonts w:ascii="Times New Roman" w:hAnsi="Times New Roman" w:cs="Times New Roman"/>
          <w:i/>
          <w:sz w:val="24"/>
          <w:szCs w:val="24"/>
        </w:rPr>
        <w:t xml:space="preserve">Faculty Qualifications Policies and Strategies Relevant to Dual Enrollment Programs:  An Analysis of States and Regional Accreditation Agencies.  </w:t>
      </w:r>
      <w:r w:rsidRPr="001D186D">
        <w:rPr>
          <w:rFonts w:ascii="Times New Roman" w:hAnsi="Times New Roman" w:cs="Times New Roman"/>
          <w:sz w:val="24"/>
          <w:szCs w:val="24"/>
          <w:lang w:val="en"/>
        </w:rPr>
        <w:t xml:space="preserve">Minneapolis, MN:  </w:t>
      </w:r>
      <w:r w:rsidRPr="001D186D">
        <w:rPr>
          <w:rFonts w:ascii="Times New Roman" w:hAnsi="Times New Roman" w:cs="Times New Roman"/>
          <w:sz w:val="24"/>
          <w:szCs w:val="24"/>
        </w:rPr>
        <w:t>Midwestern Higher Education Compact.</w:t>
      </w:r>
    </w:p>
    <w:p w:rsidR="003D49A0" w:rsidRPr="001D186D" w:rsidRDefault="003D49A0" w:rsidP="003D49A0">
      <w:pPr>
        <w:autoSpaceDE w:val="0"/>
        <w:autoSpaceDN w:val="0"/>
        <w:adjustRightInd w:val="0"/>
        <w:spacing w:after="0" w:line="240" w:lineRule="auto"/>
        <w:ind w:left="720" w:hanging="720"/>
        <w:rPr>
          <w:rFonts w:ascii="Times New Roman" w:hAnsi="Times New Roman" w:cs="Times New Roman"/>
          <w:sz w:val="24"/>
          <w:szCs w:val="24"/>
        </w:rPr>
      </w:pPr>
    </w:p>
    <w:p w:rsidR="00AC1FD9" w:rsidRPr="001D186D" w:rsidRDefault="00AC1FD9" w:rsidP="00AC1FD9">
      <w:pPr>
        <w:ind w:left="720" w:hanging="720"/>
        <w:rPr>
          <w:rFonts w:ascii="Times New Roman" w:hAnsi="Times New Roman" w:cs="Times New Roman"/>
          <w:sz w:val="24"/>
          <w:szCs w:val="24"/>
        </w:rPr>
      </w:pPr>
      <w:r w:rsidRPr="0015440B">
        <w:rPr>
          <w:rFonts w:ascii="Times New Roman" w:hAnsi="Times New Roman" w:cs="Times New Roman"/>
          <w:sz w:val="24"/>
          <w:szCs w:val="24"/>
        </w:rPr>
        <w:t>Illinois Community College Board</w:t>
      </w:r>
      <w:r w:rsidRPr="001D186D">
        <w:rPr>
          <w:rFonts w:ascii="Times New Roman" w:hAnsi="Times New Roman" w:cs="Times New Roman"/>
          <w:sz w:val="24"/>
          <w:szCs w:val="24"/>
        </w:rPr>
        <w:t xml:space="preserve">. (2016). </w:t>
      </w:r>
      <w:r w:rsidRPr="001D186D">
        <w:rPr>
          <w:rFonts w:ascii="Times New Roman" w:hAnsi="Times New Roman" w:cs="Times New Roman"/>
          <w:i/>
          <w:iCs/>
          <w:sz w:val="24"/>
          <w:szCs w:val="24"/>
        </w:rPr>
        <w:t>Dual credit enrollment by college</w:t>
      </w:r>
      <w:r w:rsidRPr="001D186D">
        <w:rPr>
          <w:rFonts w:ascii="Times New Roman" w:hAnsi="Times New Roman" w:cs="Times New Roman"/>
          <w:sz w:val="24"/>
          <w:szCs w:val="24"/>
        </w:rPr>
        <w:t>. Unpublished raw data.</w:t>
      </w:r>
    </w:p>
    <w:p w:rsidR="00AC1FD9" w:rsidRPr="001D186D" w:rsidRDefault="00AC1FD9" w:rsidP="00AC1FD9">
      <w:pPr>
        <w:ind w:left="720" w:hanging="720"/>
        <w:rPr>
          <w:rFonts w:ascii="Times New Roman" w:hAnsi="Times New Roman" w:cs="Times New Roman"/>
          <w:sz w:val="24"/>
          <w:szCs w:val="24"/>
        </w:rPr>
      </w:pPr>
      <w:r w:rsidRPr="001D186D">
        <w:rPr>
          <w:rFonts w:ascii="Times New Roman" w:hAnsi="Times New Roman" w:cs="Times New Roman"/>
          <w:sz w:val="24"/>
          <w:szCs w:val="24"/>
        </w:rPr>
        <w:t xml:space="preserve">Illinois Community College Board. (2017). </w:t>
      </w:r>
      <w:r w:rsidRPr="001D186D">
        <w:rPr>
          <w:rFonts w:ascii="Times New Roman" w:hAnsi="Times New Roman" w:cs="Times New Roman"/>
          <w:i/>
          <w:iCs/>
          <w:sz w:val="24"/>
          <w:szCs w:val="24"/>
        </w:rPr>
        <w:t>Dual credit</w:t>
      </w:r>
      <w:r w:rsidRPr="001D186D">
        <w:rPr>
          <w:rFonts w:ascii="Times New Roman" w:hAnsi="Times New Roman" w:cs="Times New Roman"/>
          <w:sz w:val="24"/>
          <w:szCs w:val="24"/>
        </w:rPr>
        <w:t xml:space="preserve">. Retrieved from </w:t>
      </w:r>
      <w:hyperlink r:id="rId11" w:history="1">
        <w:r w:rsidR="009D6389" w:rsidRPr="001D186D">
          <w:rPr>
            <w:rStyle w:val="Hyperlink"/>
            <w:rFonts w:ascii="Times New Roman" w:hAnsi="Times New Roman" w:cs="Times New Roman"/>
            <w:sz w:val="24"/>
            <w:szCs w:val="24"/>
          </w:rPr>
          <w:t>https://www.iccb.org/academic_affairs/?page_id=34</w:t>
        </w:r>
      </w:hyperlink>
      <w:r w:rsidR="009D6389" w:rsidRPr="001D186D">
        <w:rPr>
          <w:rFonts w:ascii="Times New Roman" w:hAnsi="Times New Roman" w:cs="Times New Roman"/>
          <w:sz w:val="24"/>
          <w:szCs w:val="24"/>
        </w:rPr>
        <w:t xml:space="preserve"> </w:t>
      </w:r>
    </w:p>
    <w:p w:rsidR="009D6389" w:rsidRPr="001D186D" w:rsidRDefault="009D6389" w:rsidP="00AC1FD9">
      <w:pPr>
        <w:ind w:left="720" w:hanging="720"/>
        <w:rPr>
          <w:rFonts w:ascii="Times New Roman" w:hAnsi="Times New Roman" w:cs="Times New Roman"/>
          <w:sz w:val="24"/>
          <w:szCs w:val="24"/>
        </w:rPr>
      </w:pPr>
      <w:r w:rsidRPr="0015440B">
        <w:rPr>
          <w:rFonts w:ascii="Times New Roman" w:hAnsi="Times New Roman" w:cs="Times New Roman"/>
          <w:sz w:val="24"/>
          <w:szCs w:val="24"/>
        </w:rPr>
        <w:t>Illinois P-20 Council.</w:t>
      </w:r>
      <w:r w:rsidRPr="001D186D">
        <w:rPr>
          <w:rFonts w:ascii="Times New Roman" w:hAnsi="Times New Roman" w:cs="Times New Roman"/>
          <w:sz w:val="24"/>
          <w:szCs w:val="24"/>
        </w:rPr>
        <w:t xml:space="preserve"> (2017, July). Retrieved from </w:t>
      </w:r>
      <w:hyperlink r:id="rId12" w:history="1">
        <w:r w:rsidRPr="001D186D">
          <w:rPr>
            <w:rStyle w:val="Hyperlink"/>
            <w:rFonts w:ascii="Times New Roman" w:hAnsi="Times New Roman" w:cs="Times New Roman"/>
            <w:sz w:val="24"/>
            <w:szCs w:val="24"/>
          </w:rPr>
          <w:t>https://www.illinois.gov/gov/P20/Pages/default.aspx</w:t>
        </w:r>
      </w:hyperlink>
    </w:p>
    <w:p w:rsidR="00500746" w:rsidRPr="001D186D" w:rsidRDefault="00500746" w:rsidP="00500746">
      <w:pPr>
        <w:spacing w:after="0" w:line="240" w:lineRule="auto"/>
        <w:ind w:left="720" w:hanging="72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Interagency Dual Credit Task Force. (2007, August). </w:t>
      </w:r>
      <w:r w:rsidRPr="001D186D">
        <w:rPr>
          <w:rFonts w:ascii="Times New Roman" w:eastAsia="Times New Roman" w:hAnsi="Times New Roman" w:cs="Times New Roman"/>
          <w:i/>
          <w:sz w:val="24"/>
          <w:szCs w:val="24"/>
        </w:rPr>
        <w:t>Report to the Kentucky Board of Education</w:t>
      </w:r>
      <w:r w:rsidRPr="001D186D">
        <w:rPr>
          <w:rFonts w:ascii="Times New Roman" w:eastAsia="Times New Roman" w:hAnsi="Times New Roman" w:cs="Times New Roman"/>
          <w:sz w:val="24"/>
          <w:szCs w:val="24"/>
        </w:rPr>
        <w:t>. Retrieved from http://74.125.45.104/?q=cache:TU7XYOqHQ4cJ:www.education.ky.gov///%25202007%2520Report%2520on%2520Dual%2520Credit_August%25202007_KBE%25202.pdf</w:t>
      </w:r>
    </w:p>
    <w:p w:rsidR="00500746" w:rsidRPr="001D186D" w:rsidRDefault="00500746" w:rsidP="00500746">
      <w:pPr>
        <w:spacing w:after="0" w:line="240" w:lineRule="auto"/>
        <w:ind w:left="630" w:hanging="630"/>
        <w:rPr>
          <w:rFonts w:ascii="Times New Roman" w:eastAsia="Times New Roman" w:hAnsi="Times New Roman" w:cs="Times New Roman"/>
          <w:sz w:val="24"/>
          <w:szCs w:val="24"/>
        </w:rPr>
      </w:pPr>
    </w:p>
    <w:p w:rsidR="00FB63CA" w:rsidRPr="001D186D" w:rsidRDefault="00FB63CA" w:rsidP="00500746">
      <w:pPr>
        <w:spacing w:after="0" w:line="240" w:lineRule="auto"/>
        <w:ind w:left="630" w:hanging="63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Johnstone, D. &amp; Del Genio, B. (2001). </w:t>
      </w:r>
      <w:r w:rsidRPr="001D186D">
        <w:rPr>
          <w:rFonts w:ascii="Times New Roman" w:eastAsia="Times New Roman" w:hAnsi="Times New Roman" w:cs="Times New Roman"/>
          <w:i/>
          <w:iCs/>
          <w:sz w:val="24"/>
          <w:szCs w:val="24"/>
        </w:rPr>
        <w:t>College-Level Learning in High School: Purposes, Policies, and Practical Implications. The Academy in Transition</w:t>
      </w:r>
      <w:r w:rsidRPr="001D186D">
        <w:rPr>
          <w:rFonts w:ascii="Times New Roman" w:eastAsia="Times New Roman" w:hAnsi="Times New Roman" w:cs="Times New Roman"/>
          <w:sz w:val="24"/>
          <w:szCs w:val="24"/>
        </w:rPr>
        <w:t xml:space="preserve">. Association of American Colleges &amp; Universities, 1818 R Street NW, Washington, DC 20009 </w:t>
      </w:r>
    </w:p>
    <w:p w:rsidR="00FB63CA" w:rsidRPr="001D186D" w:rsidRDefault="00FB63CA" w:rsidP="00AC1FD9">
      <w:pPr>
        <w:autoSpaceDE w:val="0"/>
        <w:autoSpaceDN w:val="0"/>
        <w:adjustRightInd w:val="0"/>
        <w:spacing w:after="0" w:line="240" w:lineRule="auto"/>
        <w:ind w:left="720" w:hanging="720"/>
        <w:rPr>
          <w:rFonts w:ascii="Times New Roman" w:hAnsi="Times New Roman" w:cs="Times New Roman"/>
          <w:sz w:val="24"/>
          <w:szCs w:val="24"/>
        </w:rPr>
      </w:pPr>
    </w:p>
    <w:p w:rsidR="00046506" w:rsidRPr="001D186D" w:rsidRDefault="00046506" w:rsidP="00AC1FD9">
      <w:pPr>
        <w:autoSpaceDE w:val="0"/>
        <w:autoSpaceDN w:val="0"/>
        <w:adjustRightInd w:val="0"/>
        <w:spacing w:after="0" w:line="240" w:lineRule="auto"/>
        <w:ind w:left="720" w:hanging="720"/>
        <w:rPr>
          <w:rFonts w:ascii="Times New Roman" w:hAnsi="Times New Roman" w:cs="Times New Roman"/>
          <w:sz w:val="24"/>
          <w:szCs w:val="24"/>
        </w:rPr>
      </w:pPr>
      <w:r w:rsidRPr="001D186D">
        <w:rPr>
          <w:rFonts w:ascii="Times New Roman" w:hAnsi="Times New Roman" w:cs="Times New Roman"/>
          <w:sz w:val="24"/>
          <w:szCs w:val="24"/>
        </w:rPr>
        <w:t>Karp, M., Calcagno, J., Hughes, K., Jeong</w:t>
      </w:r>
      <w:r w:rsidR="00F35D9E" w:rsidRPr="001D186D">
        <w:rPr>
          <w:rFonts w:ascii="Times New Roman" w:hAnsi="Times New Roman" w:cs="Times New Roman"/>
          <w:sz w:val="24"/>
          <w:szCs w:val="24"/>
        </w:rPr>
        <w:t>, D. W., &amp; Bailey, T.</w:t>
      </w:r>
      <w:r w:rsidRPr="001D186D">
        <w:rPr>
          <w:rFonts w:ascii="Times New Roman" w:hAnsi="Times New Roman" w:cs="Times New Roman"/>
          <w:sz w:val="24"/>
          <w:szCs w:val="24"/>
        </w:rPr>
        <w:t xml:space="preserve"> (2007). </w:t>
      </w:r>
      <w:r w:rsidRPr="001D186D">
        <w:rPr>
          <w:rFonts w:ascii="Times New Roman" w:hAnsi="Times New Roman" w:cs="Times New Roman"/>
          <w:i/>
          <w:iCs/>
          <w:sz w:val="24"/>
          <w:szCs w:val="24"/>
        </w:rPr>
        <w:t>T</w:t>
      </w:r>
      <w:r w:rsidR="00AC1FD9" w:rsidRPr="001D186D">
        <w:rPr>
          <w:rFonts w:ascii="Times New Roman" w:hAnsi="Times New Roman" w:cs="Times New Roman"/>
          <w:i/>
          <w:iCs/>
          <w:sz w:val="24"/>
          <w:szCs w:val="24"/>
        </w:rPr>
        <w:t xml:space="preserve">he Postsecondary Achievement of </w:t>
      </w:r>
      <w:r w:rsidRPr="001D186D">
        <w:rPr>
          <w:rFonts w:ascii="Times New Roman" w:hAnsi="Times New Roman" w:cs="Times New Roman"/>
          <w:i/>
          <w:iCs/>
          <w:sz w:val="24"/>
          <w:szCs w:val="24"/>
        </w:rPr>
        <w:t>Participants in Dual Enrollment: An Analysis of Student Outcomes in Two States</w:t>
      </w:r>
      <w:r w:rsidRPr="001D186D">
        <w:rPr>
          <w:rFonts w:ascii="Times New Roman" w:hAnsi="Times New Roman" w:cs="Times New Roman"/>
          <w:sz w:val="24"/>
          <w:szCs w:val="24"/>
        </w:rPr>
        <w:t>. Community College Research</w:t>
      </w:r>
      <w:r w:rsidR="00AC1FD9" w:rsidRPr="001D186D">
        <w:rPr>
          <w:rFonts w:ascii="Times New Roman" w:hAnsi="Times New Roman" w:cs="Times New Roman"/>
          <w:i/>
          <w:iCs/>
          <w:sz w:val="24"/>
          <w:szCs w:val="24"/>
        </w:rPr>
        <w:t xml:space="preserve"> </w:t>
      </w:r>
      <w:r w:rsidRPr="001D186D">
        <w:rPr>
          <w:rFonts w:ascii="Times New Roman" w:hAnsi="Times New Roman" w:cs="Times New Roman"/>
          <w:sz w:val="24"/>
          <w:szCs w:val="24"/>
        </w:rPr>
        <w:t xml:space="preserve">Center. </w:t>
      </w:r>
    </w:p>
    <w:p w:rsidR="002F0A68" w:rsidRPr="001D186D" w:rsidRDefault="002F0A68" w:rsidP="00AC1FD9">
      <w:pPr>
        <w:autoSpaceDE w:val="0"/>
        <w:autoSpaceDN w:val="0"/>
        <w:adjustRightInd w:val="0"/>
        <w:spacing w:after="0" w:line="240" w:lineRule="auto"/>
        <w:ind w:left="720" w:hanging="720"/>
        <w:rPr>
          <w:rFonts w:ascii="Times New Roman" w:hAnsi="Times New Roman" w:cs="Times New Roman"/>
          <w:sz w:val="24"/>
          <w:szCs w:val="24"/>
        </w:rPr>
      </w:pPr>
    </w:p>
    <w:p w:rsidR="002F0A68" w:rsidRPr="001D186D" w:rsidRDefault="002F0A68" w:rsidP="00AC1FD9">
      <w:pPr>
        <w:autoSpaceDE w:val="0"/>
        <w:autoSpaceDN w:val="0"/>
        <w:adjustRightInd w:val="0"/>
        <w:spacing w:after="0" w:line="240" w:lineRule="auto"/>
        <w:ind w:left="720" w:hanging="720"/>
        <w:rPr>
          <w:rFonts w:ascii="Times New Roman" w:hAnsi="Times New Roman" w:cs="Times New Roman"/>
          <w:sz w:val="24"/>
          <w:szCs w:val="24"/>
        </w:rPr>
      </w:pPr>
      <w:r w:rsidRPr="001D186D">
        <w:rPr>
          <w:rFonts w:ascii="Times New Roman" w:hAnsi="Times New Roman" w:cs="Times New Roman"/>
          <w:sz w:val="24"/>
          <w:szCs w:val="24"/>
        </w:rPr>
        <w:t xml:space="preserve">Karp, M., Hughes, K. &amp; Cormier, M. (2012). </w:t>
      </w:r>
      <w:r w:rsidRPr="001D186D">
        <w:rPr>
          <w:rFonts w:ascii="Times New Roman" w:hAnsi="Times New Roman" w:cs="Times New Roman"/>
          <w:i/>
          <w:sz w:val="24"/>
          <w:szCs w:val="24"/>
        </w:rPr>
        <w:t xml:space="preserve">Dual Enrollment for College Completion: Findings from Tennessee and Peer States. </w:t>
      </w:r>
      <w:r w:rsidRPr="001D186D">
        <w:rPr>
          <w:rFonts w:ascii="Times New Roman" w:hAnsi="Times New Roman" w:cs="Times New Roman"/>
          <w:iCs/>
          <w:sz w:val="24"/>
          <w:szCs w:val="24"/>
        </w:rPr>
        <w:t>New York, NY: Columbia University, Teachers College, Community College Research Center.</w:t>
      </w:r>
    </w:p>
    <w:p w:rsidR="00DE436D" w:rsidRPr="001D186D" w:rsidRDefault="00DE436D" w:rsidP="00AC1FD9">
      <w:pPr>
        <w:autoSpaceDE w:val="0"/>
        <w:autoSpaceDN w:val="0"/>
        <w:adjustRightInd w:val="0"/>
        <w:spacing w:after="0" w:line="240" w:lineRule="auto"/>
        <w:ind w:left="720" w:hanging="720"/>
        <w:rPr>
          <w:rFonts w:ascii="Times New Roman" w:hAnsi="Times New Roman" w:cs="Times New Roman"/>
          <w:sz w:val="24"/>
          <w:szCs w:val="24"/>
        </w:rPr>
      </w:pPr>
    </w:p>
    <w:p w:rsidR="00F768CE" w:rsidRPr="001D186D" w:rsidRDefault="00F768CE" w:rsidP="00F768CE">
      <w:pPr>
        <w:spacing w:after="0" w:line="240" w:lineRule="auto"/>
        <w:ind w:left="720" w:hanging="72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Kim, J. (2006). </w:t>
      </w:r>
      <w:r w:rsidRPr="001D186D">
        <w:rPr>
          <w:rFonts w:ascii="Times New Roman" w:eastAsia="Times New Roman" w:hAnsi="Times New Roman" w:cs="Times New Roman"/>
          <w:i/>
          <w:iCs/>
          <w:sz w:val="24"/>
          <w:szCs w:val="24"/>
        </w:rPr>
        <w:t>The impact of dual and articulated credit on college readiness and total credit hours in four selected community colleges</w:t>
      </w:r>
      <w:r w:rsidRPr="001D186D">
        <w:rPr>
          <w:rFonts w:ascii="Times New Roman" w:eastAsia="Times New Roman" w:hAnsi="Times New Roman" w:cs="Times New Roman"/>
          <w:sz w:val="24"/>
          <w:szCs w:val="24"/>
        </w:rPr>
        <w:t>. Doctoral dissertation, University of Illinois at Urbana-Champaign.</w:t>
      </w:r>
    </w:p>
    <w:p w:rsidR="00F768CE" w:rsidRPr="001D186D" w:rsidRDefault="00F768CE" w:rsidP="00AC1FD9">
      <w:pPr>
        <w:autoSpaceDE w:val="0"/>
        <w:autoSpaceDN w:val="0"/>
        <w:adjustRightInd w:val="0"/>
        <w:spacing w:after="0" w:line="240" w:lineRule="auto"/>
        <w:ind w:left="720" w:hanging="720"/>
        <w:rPr>
          <w:rFonts w:ascii="Times New Roman" w:hAnsi="Times New Roman" w:cs="Times New Roman"/>
          <w:sz w:val="24"/>
          <w:szCs w:val="24"/>
        </w:rPr>
      </w:pPr>
    </w:p>
    <w:p w:rsidR="00F768CE" w:rsidRPr="001D186D" w:rsidRDefault="00F768CE" w:rsidP="00F768CE">
      <w:pPr>
        <w:spacing w:after="0" w:line="240" w:lineRule="auto"/>
        <w:ind w:left="720" w:hanging="72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Kirst, M., &amp; Venezia, A. (2001). Bridging the great divide between secondary schools and postsecondary education. </w:t>
      </w:r>
      <w:r w:rsidRPr="001D186D">
        <w:rPr>
          <w:rFonts w:ascii="Times New Roman" w:eastAsia="Times New Roman" w:hAnsi="Times New Roman" w:cs="Times New Roman"/>
          <w:i/>
          <w:iCs/>
          <w:sz w:val="24"/>
          <w:szCs w:val="24"/>
        </w:rPr>
        <w:t>Phi Delta Kappan</w:t>
      </w:r>
      <w:r w:rsidRPr="001D186D">
        <w:rPr>
          <w:rFonts w:ascii="Times New Roman" w:eastAsia="Times New Roman" w:hAnsi="Times New Roman" w:cs="Times New Roman"/>
          <w:sz w:val="24"/>
          <w:szCs w:val="24"/>
        </w:rPr>
        <w:t xml:space="preserve">, </w:t>
      </w:r>
      <w:r w:rsidRPr="001D186D">
        <w:rPr>
          <w:rFonts w:ascii="Times New Roman" w:eastAsia="Times New Roman" w:hAnsi="Times New Roman" w:cs="Times New Roman"/>
          <w:i/>
          <w:iCs/>
          <w:sz w:val="24"/>
          <w:szCs w:val="24"/>
        </w:rPr>
        <w:t>83</w:t>
      </w:r>
      <w:r w:rsidRPr="001D186D">
        <w:rPr>
          <w:rFonts w:ascii="Times New Roman" w:eastAsia="Times New Roman" w:hAnsi="Times New Roman" w:cs="Times New Roman"/>
          <w:sz w:val="24"/>
          <w:szCs w:val="24"/>
        </w:rPr>
        <w:t>(1), 92-97.</w:t>
      </w:r>
    </w:p>
    <w:p w:rsidR="00F768CE" w:rsidRPr="001D186D" w:rsidRDefault="00F768CE" w:rsidP="00AC1FD9">
      <w:pPr>
        <w:autoSpaceDE w:val="0"/>
        <w:autoSpaceDN w:val="0"/>
        <w:adjustRightInd w:val="0"/>
        <w:spacing w:after="0" w:line="240" w:lineRule="auto"/>
        <w:ind w:left="720" w:hanging="720"/>
        <w:rPr>
          <w:rFonts w:ascii="Times New Roman" w:hAnsi="Times New Roman" w:cs="Times New Roman"/>
          <w:sz w:val="24"/>
          <w:szCs w:val="24"/>
        </w:rPr>
      </w:pPr>
    </w:p>
    <w:p w:rsidR="00F768CE" w:rsidRPr="001D186D" w:rsidRDefault="00F768CE" w:rsidP="00F768CE">
      <w:pPr>
        <w:spacing w:after="0" w:line="240" w:lineRule="auto"/>
        <w:ind w:left="720" w:hanging="72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Martinez, M., &amp; Bray, J. (2002). </w:t>
      </w:r>
      <w:r w:rsidRPr="001D186D">
        <w:rPr>
          <w:rFonts w:ascii="Times New Roman" w:eastAsia="Times New Roman" w:hAnsi="Times New Roman" w:cs="Times New Roman"/>
          <w:i/>
          <w:iCs/>
          <w:sz w:val="24"/>
          <w:szCs w:val="24"/>
        </w:rPr>
        <w:t>All over the Map: State Policies To Improve the High School</w:t>
      </w:r>
      <w:r w:rsidRPr="001D186D">
        <w:rPr>
          <w:rFonts w:ascii="Times New Roman" w:eastAsia="Times New Roman" w:hAnsi="Times New Roman" w:cs="Times New Roman"/>
          <w:sz w:val="24"/>
          <w:szCs w:val="24"/>
        </w:rPr>
        <w:t>. National Alliance for the American High School, c/o The Institute for Educational Leadership, 1001 Connecticut Avenue NW, Suite 310, Washington, DC 20036.</w:t>
      </w:r>
    </w:p>
    <w:p w:rsidR="00F768CE" w:rsidRPr="001D186D" w:rsidRDefault="00F768CE" w:rsidP="00AC1FD9">
      <w:pPr>
        <w:autoSpaceDE w:val="0"/>
        <w:autoSpaceDN w:val="0"/>
        <w:adjustRightInd w:val="0"/>
        <w:spacing w:after="0" w:line="240" w:lineRule="auto"/>
        <w:ind w:left="720" w:hanging="720"/>
        <w:rPr>
          <w:rFonts w:ascii="Times New Roman" w:hAnsi="Times New Roman" w:cs="Times New Roman"/>
          <w:sz w:val="24"/>
          <w:szCs w:val="24"/>
        </w:rPr>
      </w:pPr>
    </w:p>
    <w:p w:rsidR="00F768CE" w:rsidRPr="001D186D" w:rsidRDefault="00F768CE" w:rsidP="00F768CE">
      <w:pPr>
        <w:spacing w:after="0" w:line="240" w:lineRule="auto"/>
        <w:ind w:left="720" w:hanging="720"/>
        <w:rPr>
          <w:rFonts w:ascii="Times New Roman" w:eastAsia="Times New Roman" w:hAnsi="Times New Roman" w:cs="Times New Roman"/>
          <w:sz w:val="24"/>
          <w:szCs w:val="24"/>
        </w:rPr>
      </w:pPr>
      <w:r w:rsidRPr="001D186D">
        <w:rPr>
          <w:rFonts w:ascii="Times New Roman" w:eastAsia="Times New Roman" w:hAnsi="Times New Roman" w:cs="Times New Roman"/>
          <w:sz w:val="24"/>
          <w:szCs w:val="24"/>
        </w:rPr>
        <w:t xml:space="preserve">Puyear, D. (1998). </w:t>
      </w:r>
      <w:r w:rsidRPr="001D186D">
        <w:rPr>
          <w:rFonts w:ascii="Times New Roman" w:eastAsia="Times New Roman" w:hAnsi="Times New Roman" w:cs="Times New Roman"/>
          <w:i/>
          <w:sz w:val="24"/>
          <w:szCs w:val="24"/>
        </w:rPr>
        <w:t>Concurrent and Dual Enrollment of High School Students in Arizona Community Colleges: A Status Report.</w:t>
      </w:r>
    </w:p>
    <w:p w:rsidR="00F768CE" w:rsidRPr="001D186D" w:rsidRDefault="00F768CE" w:rsidP="00AC1FD9">
      <w:pPr>
        <w:autoSpaceDE w:val="0"/>
        <w:autoSpaceDN w:val="0"/>
        <w:adjustRightInd w:val="0"/>
        <w:spacing w:after="0" w:line="240" w:lineRule="auto"/>
        <w:ind w:left="720" w:hanging="720"/>
        <w:rPr>
          <w:rFonts w:ascii="Times New Roman" w:hAnsi="Times New Roman" w:cs="Times New Roman"/>
          <w:sz w:val="24"/>
          <w:szCs w:val="24"/>
        </w:rPr>
      </w:pPr>
    </w:p>
    <w:p w:rsidR="00DE436D" w:rsidRPr="001D186D" w:rsidRDefault="00DE436D" w:rsidP="00AC1FD9">
      <w:pPr>
        <w:autoSpaceDE w:val="0"/>
        <w:autoSpaceDN w:val="0"/>
        <w:adjustRightInd w:val="0"/>
        <w:spacing w:after="0" w:line="240" w:lineRule="auto"/>
        <w:ind w:left="720" w:hanging="720"/>
        <w:rPr>
          <w:rFonts w:ascii="Times New Roman" w:hAnsi="Times New Roman" w:cs="Times New Roman"/>
          <w:sz w:val="24"/>
          <w:szCs w:val="24"/>
        </w:rPr>
      </w:pPr>
      <w:r w:rsidRPr="001D186D">
        <w:rPr>
          <w:rFonts w:ascii="Times New Roman" w:hAnsi="Times New Roman" w:cs="Times New Roman"/>
          <w:sz w:val="24"/>
          <w:szCs w:val="24"/>
        </w:rPr>
        <w:t>Soglin, A., Hunt, E., and Reil</w:t>
      </w:r>
      <w:r w:rsidR="002F0A68" w:rsidRPr="001D186D">
        <w:rPr>
          <w:rFonts w:ascii="Times New Roman" w:hAnsi="Times New Roman" w:cs="Times New Roman"/>
          <w:sz w:val="24"/>
          <w:szCs w:val="24"/>
        </w:rPr>
        <w:t>l</w:t>
      </w:r>
      <w:r w:rsidRPr="001D186D">
        <w:rPr>
          <w:rFonts w:ascii="Times New Roman" w:hAnsi="Times New Roman" w:cs="Times New Roman"/>
          <w:sz w:val="24"/>
          <w:szCs w:val="24"/>
        </w:rPr>
        <w:t xml:space="preserve">y, P.  (2016). </w:t>
      </w:r>
      <w:r w:rsidRPr="001D186D">
        <w:rPr>
          <w:rFonts w:ascii="Times New Roman" w:hAnsi="Times New Roman" w:cs="Times New Roman"/>
          <w:i/>
          <w:sz w:val="24"/>
          <w:szCs w:val="24"/>
        </w:rPr>
        <w:t>Recommendations for Incentivizing High School Teachers to Receive Certifications to Teach Dual Credit Courses.</w:t>
      </w:r>
      <w:r w:rsidRPr="001D186D">
        <w:rPr>
          <w:rFonts w:ascii="Times New Roman" w:hAnsi="Times New Roman" w:cs="Times New Roman"/>
          <w:sz w:val="24"/>
          <w:szCs w:val="24"/>
        </w:rPr>
        <w:t xml:space="preserve">  Retrieved from https://d32dsh9a6dg9hg.cloudfront.net/wp-content/uploads/sites/2/2016/05/12110729/FinalRecommendationsDualCredit_TLE.pdf</w:t>
      </w:r>
    </w:p>
    <w:p w:rsidR="003D49A0" w:rsidRPr="001D186D" w:rsidRDefault="003D49A0" w:rsidP="00491A84">
      <w:pPr>
        <w:autoSpaceDE w:val="0"/>
        <w:autoSpaceDN w:val="0"/>
        <w:adjustRightInd w:val="0"/>
        <w:spacing w:after="0" w:line="240" w:lineRule="auto"/>
        <w:rPr>
          <w:rFonts w:ascii="Times New Roman" w:hAnsi="Times New Roman" w:cs="Times New Roman"/>
          <w:sz w:val="24"/>
          <w:szCs w:val="24"/>
        </w:rPr>
      </w:pPr>
    </w:p>
    <w:p w:rsidR="00971BD6" w:rsidRPr="001D186D" w:rsidRDefault="00971BD6" w:rsidP="00AC1FD9">
      <w:pPr>
        <w:autoSpaceDE w:val="0"/>
        <w:autoSpaceDN w:val="0"/>
        <w:adjustRightInd w:val="0"/>
        <w:spacing w:after="0" w:line="240" w:lineRule="auto"/>
        <w:ind w:left="720" w:hanging="720"/>
        <w:rPr>
          <w:rFonts w:ascii="Times New Roman" w:hAnsi="Times New Roman" w:cs="Times New Roman"/>
          <w:color w:val="000000"/>
          <w:sz w:val="24"/>
          <w:szCs w:val="24"/>
        </w:rPr>
      </w:pPr>
    </w:p>
    <w:p w:rsidR="00971BD6" w:rsidRPr="001D186D" w:rsidRDefault="00A7204C" w:rsidP="00AC1FD9">
      <w:pPr>
        <w:autoSpaceDE w:val="0"/>
        <w:autoSpaceDN w:val="0"/>
        <w:adjustRightInd w:val="0"/>
        <w:spacing w:after="0" w:line="240" w:lineRule="auto"/>
        <w:ind w:left="720" w:hanging="720"/>
        <w:rPr>
          <w:rFonts w:ascii="Times New Roman" w:hAnsi="Times New Roman" w:cs="Times New Roman"/>
          <w:color w:val="000000"/>
          <w:sz w:val="24"/>
          <w:szCs w:val="24"/>
        </w:rPr>
      </w:pPr>
      <w:r w:rsidRPr="001D186D">
        <w:rPr>
          <w:rFonts w:ascii="Times New Roman" w:hAnsi="Times New Roman" w:cs="Times New Roman"/>
          <w:sz w:val="24"/>
          <w:szCs w:val="24"/>
          <w:lang w:val="en"/>
        </w:rPr>
        <w:t>Wood, G</w:t>
      </w:r>
      <w:r w:rsidR="00971BD6" w:rsidRPr="001D186D">
        <w:rPr>
          <w:rFonts w:ascii="Times New Roman" w:hAnsi="Times New Roman" w:cs="Times New Roman"/>
          <w:sz w:val="24"/>
          <w:szCs w:val="24"/>
          <w:lang w:val="en"/>
        </w:rPr>
        <w:t xml:space="preserve">. (2016).  "Illinois Stakeholders’ Perceptions of Advanced Placement® and Dual Credit Courses". </w:t>
      </w:r>
      <w:r w:rsidR="00971BD6" w:rsidRPr="001D186D">
        <w:rPr>
          <w:rStyle w:val="Emphasis"/>
          <w:rFonts w:ascii="Times New Roman" w:hAnsi="Times New Roman" w:cs="Times New Roman"/>
          <w:sz w:val="24"/>
          <w:szCs w:val="24"/>
          <w:lang w:val="en"/>
        </w:rPr>
        <w:t>Theses and Dissertations</w:t>
      </w:r>
      <w:r w:rsidR="00971BD6" w:rsidRPr="001D186D">
        <w:rPr>
          <w:rFonts w:ascii="Times New Roman" w:hAnsi="Times New Roman" w:cs="Times New Roman"/>
          <w:sz w:val="24"/>
          <w:szCs w:val="24"/>
          <w:lang w:val="en"/>
        </w:rPr>
        <w:t>. 642.  Retrieved from http://ir.library.illinoisstate.edu/etd/642</w:t>
      </w:r>
    </w:p>
    <w:p w:rsidR="00FF7868" w:rsidRPr="001D186D" w:rsidRDefault="00FF7868" w:rsidP="00F355D1">
      <w:pPr>
        <w:autoSpaceDE w:val="0"/>
        <w:autoSpaceDN w:val="0"/>
        <w:adjustRightInd w:val="0"/>
        <w:spacing w:after="0" w:line="240" w:lineRule="auto"/>
        <w:rPr>
          <w:rStyle w:val="A10"/>
          <w:rFonts w:ascii="Times New Roman" w:hAnsi="Times New Roman" w:cs="Times New Roman"/>
          <w:sz w:val="24"/>
          <w:szCs w:val="24"/>
        </w:rPr>
      </w:pPr>
      <w:bookmarkStart w:id="0" w:name="_GoBack"/>
    </w:p>
    <w:p w:rsidR="00F355D1" w:rsidRDefault="00F355D1" w:rsidP="00F355D1">
      <w:pPr>
        <w:autoSpaceDE w:val="0"/>
        <w:autoSpaceDN w:val="0"/>
        <w:adjustRightInd w:val="0"/>
        <w:spacing w:after="0" w:line="240" w:lineRule="auto"/>
        <w:ind w:left="720" w:hanging="720"/>
        <w:rPr>
          <w:rStyle w:val="A10"/>
          <w:rFonts w:ascii="Times New Roman" w:hAnsi="Times New Roman" w:cs="Times New Roman"/>
          <w:sz w:val="24"/>
          <w:szCs w:val="24"/>
        </w:rPr>
      </w:pPr>
      <w:r w:rsidRPr="001D186D">
        <w:rPr>
          <w:rStyle w:val="A10"/>
          <w:rFonts w:ascii="Times New Roman" w:hAnsi="Times New Roman" w:cs="Times New Roman"/>
          <w:sz w:val="24"/>
          <w:szCs w:val="24"/>
        </w:rPr>
        <w:t xml:space="preserve">2015 H.B. 64, Section 263.323; Ohio Department of Education and Ohio Department of Higher </w:t>
      </w:r>
      <w:bookmarkEnd w:id="0"/>
      <w:r w:rsidRPr="001D186D">
        <w:rPr>
          <w:rStyle w:val="A10"/>
          <w:rFonts w:ascii="Times New Roman" w:hAnsi="Times New Roman" w:cs="Times New Roman"/>
          <w:sz w:val="24"/>
          <w:szCs w:val="24"/>
        </w:rPr>
        <w:t xml:space="preserve">Education, </w:t>
      </w:r>
      <w:r w:rsidRPr="001D186D">
        <w:rPr>
          <w:rStyle w:val="A10"/>
          <w:rFonts w:ascii="Times New Roman" w:hAnsi="Times New Roman" w:cs="Times New Roman"/>
          <w:i/>
          <w:iCs/>
          <w:sz w:val="24"/>
          <w:szCs w:val="24"/>
        </w:rPr>
        <w:t>Request for Grant Proposals</w:t>
      </w:r>
      <w:r w:rsidRPr="001D186D">
        <w:rPr>
          <w:rStyle w:val="A10"/>
          <w:rFonts w:ascii="Times New Roman" w:hAnsi="Times New Roman" w:cs="Times New Roman"/>
          <w:sz w:val="24"/>
          <w:szCs w:val="24"/>
        </w:rPr>
        <w:t>, revised November 5, 2015.</w:t>
      </w:r>
    </w:p>
    <w:p w:rsidR="0015440B" w:rsidRDefault="0015440B" w:rsidP="00F355D1">
      <w:pPr>
        <w:autoSpaceDE w:val="0"/>
        <w:autoSpaceDN w:val="0"/>
        <w:adjustRightInd w:val="0"/>
        <w:spacing w:after="0" w:line="240" w:lineRule="auto"/>
        <w:ind w:left="720" w:hanging="720"/>
        <w:rPr>
          <w:rStyle w:val="A10"/>
          <w:rFonts w:ascii="Times New Roman" w:hAnsi="Times New Roman" w:cs="Times New Roman"/>
          <w:sz w:val="24"/>
          <w:szCs w:val="24"/>
        </w:rPr>
      </w:pPr>
    </w:p>
    <w:p w:rsidR="004122E5" w:rsidRPr="001D186D" w:rsidRDefault="004122E5" w:rsidP="004122E5">
      <w:pPr>
        <w:autoSpaceDE w:val="0"/>
        <w:autoSpaceDN w:val="0"/>
        <w:adjustRightInd w:val="0"/>
        <w:spacing w:after="0" w:line="240" w:lineRule="auto"/>
        <w:rPr>
          <w:rFonts w:ascii="Times New Roman" w:hAnsi="Times New Roman" w:cs="Times New Roman"/>
          <w:iCs/>
          <w:sz w:val="24"/>
          <w:szCs w:val="24"/>
        </w:rPr>
      </w:pPr>
      <w:r w:rsidRPr="001D186D">
        <w:rPr>
          <w:rFonts w:ascii="Times New Roman" w:hAnsi="Times New Roman" w:cs="Times New Roman"/>
          <w:i/>
          <w:iCs/>
          <w:noProof/>
          <w:sz w:val="24"/>
          <w:szCs w:val="24"/>
        </w:rPr>
        <mc:AlternateContent>
          <mc:Choice Requires="wps">
            <w:drawing>
              <wp:anchor distT="0" distB="0" distL="114300" distR="114300" simplePos="0" relativeHeight="251689984" behindDoc="0" locked="0" layoutInCell="1" allowOverlap="1" wp14:anchorId="07725696" wp14:editId="6159A154">
                <wp:simplePos x="0" y="0"/>
                <wp:positionH relativeFrom="column">
                  <wp:posOffset>-161925</wp:posOffset>
                </wp:positionH>
                <wp:positionV relativeFrom="paragraph">
                  <wp:posOffset>91440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47AD2" id="Straight Connector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2pt" to="45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iFzwEAAAMEAAAOAAAAZHJzL2Uyb0RvYy54bWysU02P0zAQvSPxHyzfadKFri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" strokecolor="black [3213]"/>
            </w:pict>
          </mc:Fallback>
        </mc:AlternateContent>
      </w:r>
    </w:p>
    <w:p w:rsidR="004122E5" w:rsidRPr="001D186D" w:rsidRDefault="004122E5" w:rsidP="004122E5">
      <w:pPr>
        <w:autoSpaceDE w:val="0"/>
        <w:autoSpaceDN w:val="0"/>
        <w:adjustRightInd w:val="0"/>
        <w:spacing w:after="0" w:line="240" w:lineRule="auto"/>
        <w:rPr>
          <w:rFonts w:ascii="Times New Roman" w:hAnsi="Times New Roman" w:cs="Times New Roman"/>
          <w:iCs/>
          <w:sz w:val="24"/>
          <w:szCs w:val="24"/>
        </w:rPr>
      </w:pPr>
    </w:p>
    <w:p w:rsidR="004122E5" w:rsidRDefault="004122E5" w:rsidP="004122E5">
      <w:pPr>
        <w:autoSpaceDE w:val="0"/>
        <w:autoSpaceDN w:val="0"/>
        <w:adjustRightInd w:val="0"/>
        <w:spacing w:after="0" w:line="240" w:lineRule="auto"/>
        <w:jc w:val="center"/>
        <w:rPr>
          <w:rFonts w:ascii="Times New Roman" w:hAnsi="Times New Roman" w:cs="Times New Roman"/>
          <w:b/>
          <w:iCs/>
          <w:sz w:val="28"/>
          <w:szCs w:val="28"/>
        </w:rPr>
      </w:pPr>
      <w:r w:rsidRPr="001D186D">
        <w:rPr>
          <w:rFonts w:ascii="Times New Roman" w:hAnsi="Times New Roman" w:cs="Times New Roman"/>
          <w:b/>
          <w:iCs/>
          <w:sz w:val="28"/>
          <w:szCs w:val="28"/>
        </w:rPr>
        <w:t>Authors</w:t>
      </w:r>
    </w:p>
    <w:p w:rsidR="0015440B" w:rsidRPr="001D186D" w:rsidRDefault="0015440B" w:rsidP="004122E5">
      <w:pPr>
        <w:autoSpaceDE w:val="0"/>
        <w:autoSpaceDN w:val="0"/>
        <w:adjustRightInd w:val="0"/>
        <w:spacing w:after="0" w:line="240" w:lineRule="auto"/>
        <w:jc w:val="center"/>
        <w:rPr>
          <w:rFonts w:ascii="Times New Roman" w:hAnsi="Times New Roman" w:cs="Times New Roman"/>
          <w:b/>
          <w:iCs/>
          <w:sz w:val="28"/>
          <w:szCs w:val="28"/>
        </w:rPr>
      </w:pPr>
    </w:p>
    <w:p w:rsidR="004122E5" w:rsidRPr="001D186D" w:rsidRDefault="004122E5" w:rsidP="004122E5">
      <w:pPr>
        <w:pStyle w:val="Default"/>
        <w:spacing w:line="276" w:lineRule="auto"/>
        <w:rPr>
          <w:color w:val="auto"/>
        </w:rPr>
      </w:pPr>
      <w:r w:rsidRPr="001D186D">
        <w:rPr>
          <w:b/>
          <w:color w:val="auto"/>
        </w:rPr>
        <w:t>Dr. Ashley Becker</w:t>
      </w:r>
      <w:r w:rsidRPr="001D186D">
        <w:rPr>
          <w:color w:val="auto"/>
        </w:rPr>
        <w:t xml:space="preserve"> is currently working as the Senior Director for Academic Affairs for the Illinois Community College Board.  She has been with the ICCB since 2014 and is responsible for the management of the Academic Affairs, Illinois Articulation Initiative, all veteran initiatives, college recognition review program, dual-credit initiatives and the review and approval of instructional programs, courses, and curricula for all two-year community colleges in the State of Illinois.  Dr. Becker’s career has encompassed </w:t>
      </w:r>
      <w:r w:rsidRPr="001D186D">
        <w:rPr>
          <w:color w:val="auto"/>
        </w:rPr>
        <w:lastRenderedPageBreak/>
        <w:t>numerous leadership experiences in student and academic affairs across a variety of institutional settings with significant expertise in veteran services, admissions, student services, curriculum development and alignment, and strategic planning.  Dr. Becker holds a Ph.D. in Higher Education Administration; a master’s degree in Business Administration and a bachelor’s degree in Criminal Justice Administration and Forensic Science.</w:t>
      </w:r>
    </w:p>
    <w:p w:rsidR="004122E5" w:rsidRPr="001D186D" w:rsidRDefault="004122E5" w:rsidP="004122E5">
      <w:pPr>
        <w:pStyle w:val="Default"/>
        <w:spacing w:line="276" w:lineRule="auto"/>
        <w:rPr>
          <w:color w:val="auto"/>
        </w:rPr>
      </w:pPr>
    </w:p>
    <w:p w:rsidR="004122E5" w:rsidRPr="001D186D" w:rsidRDefault="004122E5" w:rsidP="000A6555">
      <w:pPr>
        <w:rPr>
          <w:rFonts w:ascii="Times New Roman" w:hAnsi="Times New Roman" w:cs="Times New Roman"/>
          <w:iCs/>
          <w:sz w:val="24"/>
          <w:szCs w:val="24"/>
        </w:rPr>
      </w:pPr>
      <w:r w:rsidRPr="001D186D">
        <w:rPr>
          <w:rFonts w:ascii="Times New Roman" w:hAnsi="Times New Roman" w:cs="Times New Roman"/>
          <w:b/>
          <w:sz w:val="24"/>
          <w:szCs w:val="24"/>
        </w:rPr>
        <w:t>Glenn Wood</w:t>
      </w:r>
      <w:r w:rsidRPr="001D186D">
        <w:rPr>
          <w:rFonts w:ascii="Times New Roman" w:hAnsi="Times New Roman" w:cs="Times New Roman"/>
          <w:sz w:val="24"/>
          <w:szCs w:val="24"/>
        </w:rPr>
        <w:t xml:space="preserve"> is currently Assistant Superintendent of Curriculum and Instruction at Plainfield School District 202 in Plainfield, Illinois. He received his PhD in Education Leadership at Illinois State University. Research interests include increasing student access to: early college experiences, dual credit classes, and Advanced Placement coursework.  Dr. Wood can be contacted at </w:t>
      </w:r>
      <w:hyperlink r:id="rId13" w:history="1">
        <w:r w:rsidRPr="001D186D">
          <w:rPr>
            <w:rStyle w:val="Hyperlink"/>
            <w:rFonts w:ascii="Times New Roman" w:hAnsi="Times New Roman" w:cs="Times New Roman"/>
            <w:color w:val="auto"/>
            <w:sz w:val="24"/>
            <w:szCs w:val="24"/>
          </w:rPr>
          <w:t>gwood@psd202.org</w:t>
        </w:r>
      </w:hyperlink>
      <w:r w:rsidRPr="001D186D">
        <w:rPr>
          <w:rFonts w:ascii="Times New Roman" w:hAnsi="Times New Roman" w:cs="Times New Roman"/>
          <w:sz w:val="24"/>
          <w:szCs w:val="24"/>
        </w:rPr>
        <w:t xml:space="preserve"> .</w:t>
      </w:r>
    </w:p>
    <w:sectPr w:rsidR="004122E5" w:rsidRPr="001D1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CF" w:rsidRDefault="00EA36CF" w:rsidP="00431358">
      <w:pPr>
        <w:spacing w:after="0" w:line="240" w:lineRule="auto"/>
      </w:pPr>
      <w:r>
        <w:separator/>
      </w:r>
    </w:p>
  </w:endnote>
  <w:endnote w:type="continuationSeparator" w:id="0">
    <w:p w:rsidR="00EA36CF" w:rsidRDefault="00EA36CF" w:rsidP="0043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w:altName w:val="Avenir LT St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CF" w:rsidRDefault="00EA36CF" w:rsidP="00431358">
      <w:pPr>
        <w:spacing w:after="0" w:line="240" w:lineRule="auto"/>
      </w:pPr>
      <w:r>
        <w:separator/>
      </w:r>
    </w:p>
  </w:footnote>
  <w:footnote w:type="continuationSeparator" w:id="0">
    <w:p w:rsidR="00EA36CF" w:rsidRDefault="00EA36CF" w:rsidP="00431358">
      <w:pPr>
        <w:spacing w:after="0" w:line="240" w:lineRule="auto"/>
      </w:pPr>
      <w:r>
        <w:continuationSeparator/>
      </w:r>
    </w:p>
  </w:footnote>
  <w:footnote w:id="1">
    <w:p w:rsidR="00D2144F" w:rsidRPr="00C25449" w:rsidRDefault="00D2144F">
      <w:pPr>
        <w:pStyle w:val="FootnoteText"/>
        <w:rPr>
          <w:rFonts w:ascii="Times New Roman" w:hAnsi="Times New Roman" w:cs="Times New Roman"/>
        </w:rPr>
      </w:pPr>
      <w:r w:rsidRPr="000C567E">
        <w:rPr>
          <w:rStyle w:val="FootnoteReference"/>
        </w:rPr>
        <w:footnoteRef/>
      </w:r>
      <w:r w:rsidRPr="000C567E">
        <w:t xml:space="preserve"> </w:t>
      </w:r>
      <w:r w:rsidRPr="00C25449">
        <w:rPr>
          <w:rStyle w:val="HTMLCode"/>
          <w:rFonts w:ascii="Times New Roman" w:eastAsiaTheme="minorHAnsi" w:hAnsi="Times New Roman" w:cs="Times New Roman"/>
        </w:rPr>
        <w:t>High school students who participate in dual credit programs are enrolled in a college-level course, which allows the student to earn both high school and college credit simultaneously.  Dual credit courses may be taught on a college or high school campus, but must be delivered in a way that produces a similar rigor and practices a college student would experience while taking a college-level c</w:t>
      </w:r>
      <w:r w:rsidR="00C25449" w:rsidRPr="00C25449">
        <w:rPr>
          <w:rStyle w:val="HTMLCode"/>
          <w:rFonts w:ascii="Times New Roman" w:eastAsiaTheme="minorHAnsi" w:hAnsi="Times New Roman" w:cs="Times New Roman"/>
        </w:rPr>
        <w:t xml:space="preserve">ourse.  </w:t>
      </w:r>
    </w:p>
  </w:footnote>
  <w:footnote w:id="2">
    <w:p w:rsidR="00B81146" w:rsidRPr="00C25449" w:rsidRDefault="00B81146" w:rsidP="00B81146">
      <w:pPr>
        <w:pStyle w:val="FootnoteText"/>
        <w:ind w:right="-450"/>
        <w:rPr>
          <w:rFonts w:ascii="Times New Roman" w:hAnsi="Times New Roman" w:cs="Times New Roman"/>
        </w:rPr>
      </w:pPr>
      <w:r w:rsidRPr="00C25449">
        <w:rPr>
          <w:rStyle w:val="FootnoteReference"/>
          <w:rFonts w:ascii="Times New Roman" w:hAnsi="Times New Roman" w:cs="Times New Roman"/>
        </w:rPr>
        <w:footnoteRef/>
      </w:r>
      <w:r w:rsidRPr="00C25449">
        <w:rPr>
          <w:rFonts w:ascii="Times New Roman" w:hAnsi="Times New Roman" w:cs="Times New Roman"/>
        </w:rPr>
        <w:t xml:space="preserve"> More information on the Illinois P-20 Council can be found at: </w:t>
      </w:r>
      <w:hyperlink r:id="rId1" w:history="1">
        <w:r w:rsidRPr="00C25449">
          <w:rPr>
            <w:rStyle w:val="Hyperlink"/>
            <w:rFonts w:ascii="Times New Roman" w:hAnsi="Times New Roman" w:cs="Times New Roman"/>
          </w:rPr>
          <w:t>https://www.illinois.gov/gov/P20/Pages/default.aspx</w:t>
        </w:r>
      </w:hyperlink>
    </w:p>
  </w:footnote>
  <w:footnote w:id="3">
    <w:p w:rsidR="00C25449" w:rsidRPr="00C25449" w:rsidRDefault="00C25449">
      <w:pPr>
        <w:pStyle w:val="FootnoteText"/>
        <w:rPr>
          <w:rFonts w:ascii="Times New Roman" w:hAnsi="Times New Roman" w:cs="Times New Roman"/>
        </w:rPr>
      </w:pPr>
      <w:r w:rsidRPr="00CF078A">
        <w:rPr>
          <w:rStyle w:val="FootnoteReference"/>
          <w:rFonts w:ascii="Times New Roman" w:hAnsi="Times New Roman" w:cs="Times New Roman"/>
        </w:rPr>
        <w:footnoteRef/>
      </w:r>
      <w:r w:rsidRPr="00CF078A">
        <w:rPr>
          <w:rFonts w:ascii="Times New Roman" w:hAnsi="Times New Roman" w:cs="Times New Roman"/>
        </w:rPr>
        <w:t xml:space="preserve"> </w:t>
      </w:r>
      <w:r w:rsidR="00751F9C" w:rsidRPr="00CF078A">
        <w:rPr>
          <w:rFonts w:ascii="Times New Roman" w:eastAsia="Calibri" w:hAnsi="Times New Roman" w:cs="Times New Roman"/>
        </w:rPr>
        <w:t>AASCU</w:t>
      </w:r>
      <w:r w:rsidRPr="00CF078A">
        <w:rPr>
          <w:rFonts w:ascii="Times New Roman" w:eastAsia="Calibri" w:hAnsi="Times New Roman" w:cs="Times New Roman"/>
        </w:rPr>
        <w:t>, 2002, Andrews, 2001, Bailey, Hughes, &amp; Karp, 2003; Blanco, Prescott, &amp;Taylor, 2007; Boswell, 2001; Clark, 2</w:t>
      </w:r>
      <w:r w:rsidR="00F57045">
        <w:rPr>
          <w:rFonts w:ascii="Times New Roman" w:eastAsia="Calibri" w:hAnsi="Times New Roman" w:cs="Times New Roman"/>
        </w:rPr>
        <w:t>001; Conklin, 2005; Coplin, 2006</w:t>
      </w:r>
      <w:r w:rsidRPr="00CF078A">
        <w:rPr>
          <w:rFonts w:ascii="Times New Roman" w:eastAsia="Calibri" w:hAnsi="Times New Roman" w:cs="Times New Roman"/>
        </w:rPr>
        <w:t>; Crook, 1990; Education Commission of the States, 2000; Greenberg, 1989; Hoffman, 2005; Karp, Calcagno, Hughes, Jeong, &amp; Bailey, 2007; Johnstone &amp; Del Genio, 2001; Kentucky Interagency Dual Credit Task Force, 2007; Kim, 2006; Kirst &amp; Venezia, 2001; Martinez &amp; Bray, 2002 Puyear, 1998</w:t>
      </w:r>
      <w:r w:rsidR="00D24A51">
        <w:rPr>
          <w:rFonts w:ascii="Times New Roman" w:eastAsia="Calibri" w:hAnsi="Times New Roman" w:cs="Times New Roman"/>
        </w:rPr>
        <w:t>.</w:t>
      </w:r>
    </w:p>
  </w:footnote>
  <w:footnote w:id="4">
    <w:p w:rsidR="00170621" w:rsidRPr="00DC710E" w:rsidRDefault="00184464">
      <w:pPr>
        <w:pStyle w:val="FootnoteText"/>
        <w:rPr>
          <w:rFonts w:ascii="Times New Roman" w:hAnsi="Times New Roman" w:cs="Times New Roman"/>
        </w:rPr>
      </w:pPr>
      <w:r w:rsidRPr="00DC710E">
        <w:rPr>
          <w:rStyle w:val="FootnoteReference"/>
          <w:rFonts w:ascii="Times New Roman" w:hAnsi="Times New Roman" w:cs="Times New Roman"/>
        </w:rPr>
        <w:footnoteRef/>
      </w:r>
      <w:r w:rsidRPr="00DC710E">
        <w:rPr>
          <w:rFonts w:ascii="Times New Roman" w:hAnsi="Times New Roman" w:cs="Times New Roman"/>
        </w:rPr>
        <w:t xml:space="preserve"> </w:t>
      </w:r>
      <w:r w:rsidR="00170621" w:rsidRPr="00DC710E">
        <w:rPr>
          <w:rFonts w:ascii="Times New Roman" w:hAnsi="Times New Roman" w:cs="Times New Roman"/>
        </w:rPr>
        <w:t xml:space="preserve">The P-20 Council TLE Report can be found here: </w:t>
      </w:r>
      <w:hyperlink r:id="rId2" w:history="1">
        <w:r w:rsidR="00170621" w:rsidRPr="00DC710E">
          <w:rPr>
            <w:rStyle w:val="Hyperlink"/>
            <w:rFonts w:ascii="Times New Roman" w:hAnsi="Times New Roman" w:cs="Times New Roman"/>
          </w:rPr>
          <w:t>https://d32dsh9a6dg9hg.cloudfront.net/wp-content/uploads/sites/2/2016/05/12110729/FinalRecommendationsDualCredit_TLE.pdf</w:t>
        </w:r>
      </w:hyperlink>
    </w:p>
  </w:footnote>
  <w:footnote w:id="5">
    <w:p w:rsidR="007E12BE" w:rsidRPr="00DC710E" w:rsidRDefault="007E12BE" w:rsidP="007E12BE">
      <w:pPr>
        <w:spacing w:after="0" w:line="240" w:lineRule="auto"/>
        <w:rPr>
          <w:rFonts w:ascii="Times New Roman" w:hAnsi="Times New Roman" w:cs="Times New Roman"/>
          <w:color w:val="000000" w:themeColor="text1"/>
          <w:sz w:val="20"/>
          <w:szCs w:val="20"/>
        </w:rPr>
      </w:pPr>
      <w:r w:rsidRPr="00DC710E">
        <w:rPr>
          <w:rStyle w:val="FootnoteReference"/>
          <w:rFonts w:ascii="Times New Roman" w:hAnsi="Times New Roman" w:cs="Times New Roman"/>
          <w:sz w:val="20"/>
          <w:szCs w:val="20"/>
        </w:rPr>
        <w:footnoteRef/>
      </w:r>
      <w:r w:rsidRPr="00DC710E">
        <w:rPr>
          <w:rFonts w:ascii="Times New Roman" w:hAnsi="Times New Roman" w:cs="Times New Roman"/>
          <w:sz w:val="20"/>
          <w:szCs w:val="20"/>
        </w:rPr>
        <w:t xml:space="preserve"> </w:t>
      </w:r>
      <w:r w:rsidRPr="00DC710E">
        <w:rPr>
          <w:rFonts w:ascii="Times New Roman" w:hAnsi="Times New Roman" w:cs="Times New Roman"/>
          <w:color w:val="000000" w:themeColor="text1"/>
          <w:sz w:val="20"/>
          <w:szCs w:val="20"/>
        </w:rPr>
        <w:t>The TLE Committee also recommended that monitoring data and needs of the students can help districts determine which dual credit courses need to be offered and which teachers are qualified to teach them as well as help with identifying teachers qualified to teach dual credit courses but who are not and allowing districts to explore strategies to address this.</w:t>
      </w:r>
    </w:p>
    <w:p w:rsidR="007E12BE" w:rsidRPr="00F649D2" w:rsidRDefault="007E12BE" w:rsidP="007E12BE">
      <w:pPr>
        <w:rPr>
          <w:rFonts w:ascii="Times New Roman" w:hAnsi="Times New Roman" w:cs="Times New Roman"/>
          <w:sz w:val="24"/>
          <w:szCs w:val="24"/>
        </w:rPr>
      </w:pPr>
    </w:p>
    <w:p w:rsidR="007E12BE" w:rsidRDefault="007E12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D15"/>
    <w:multiLevelType w:val="hybridMultilevel"/>
    <w:tmpl w:val="C9962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1E2FD0"/>
    <w:multiLevelType w:val="hybridMultilevel"/>
    <w:tmpl w:val="FD8A2D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61B64DD6"/>
    <w:multiLevelType w:val="hybridMultilevel"/>
    <w:tmpl w:val="B438500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00"/>
    <w:rsid w:val="00002974"/>
    <w:rsid w:val="00016D1C"/>
    <w:rsid w:val="00041706"/>
    <w:rsid w:val="00044AD0"/>
    <w:rsid w:val="00045B68"/>
    <w:rsid w:val="00046506"/>
    <w:rsid w:val="0004715B"/>
    <w:rsid w:val="000603AC"/>
    <w:rsid w:val="000A1827"/>
    <w:rsid w:val="000A6555"/>
    <w:rsid w:val="000C533C"/>
    <w:rsid w:val="000C567E"/>
    <w:rsid w:val="000E4633"/>
    <w:rsid w:val="000E53C2"/>
    <w:rsid w:val="000F1439"/>
    <w:rsid w:val="00105854"/>
    <w:rsid w:val="0015440B"/>
    <w:rsid w:val="00160C61"/>
    <w:rsid w:val="00170621"/>
    <w:rsid w:val="00176225"/>
    <w:rsid w:val="001767BB"/>
    <w:rsid w:val="00184464"/>
    <w:rsid w:val="001A0F24"/>
    <w:rsid w:val="001C46D6"/>
    <w:rsid w:val="001C7C1B"/>
    <w:rsid w:val="001D186D"/>
    <w:rsid w:val="001E7A9A"/>
    <w:rsid w:val="001F4244"/>
    <w:rsid w:val="001F5309"/>
    <w:rsid w:val="00205964"/>
    <w:rsid w:val="00256269"/>
    <w:rsid w:val="0029284F"/>
    <w:rsid w:val="00293C89"/>
    <w:rsid w:val="00296376"/>
    <w:rsid w:val="00296516"/>
    <w:rsid w:val="002A459A"/>
    <w:rsid w:val="002B7382"/>
    <w:rsid w:val="002C000B"/>
    <w:rsid w:val="002D00DA"/>
    <w:rsid w:val="002E3F18"/>
    <w:rsid w:val="002F0A68"/>
    <w:rsid w:val="002F2A38"/>
    <w:rsid w:val="002F62FB"/>
    <w:rsid w:val="002F6319"/>
    <w:rsid w:val="002F7D98"/>
    <w:rsid w:val="00307B74"/>
    <w:rsid w:val="00317174"/>
    <w:rsid w:val="00346ECD"/>
    <w:rsid w:val="00365194"/>
    <w:rsid w:val="00366A30"/>
    <w:rsid w:val="00366DCB"/>
    <w:rsid w:val="003807C3"/>
    <w:rsid w:val="00386C7A"/>
    <w:rsid w:val="00392C45"/>
    <w:rsid w:val="003A431D"/>
    <w:rsid w:val="003B0D93"/>
    <w:rsid w:val="003C0F2D"/>
    <w:rsid w:val="003D49A0"/>
    <w:rsid w:val="003D6ADE"/>
    <w:rsid w:val="003D6C82"/>
    <w:rsid w:val="003D75DE"/>
    <w:rsid w:val="004122E5"/>
    <w:rsid w:val="004136EF"/>
    <w:rsid w:val="004207A6"/>
    <w:rsid w:val="0042677A"/>
    <w:rsid w:val="0043026A"/>
    <w:rsid w:val="00431358"/>
    <w:rsid w:val="00450621"/>
    <w:rsid w:val="00452B9D"/>
    <w:rsid w:val="00454A7C"/>
    <w:rsid w:val="004736D7"/>
    <w:rsid w:val="00473A27"/>
    <w:rsid w:val="004746A3"/>
    <w:rsid w:val="004766E3"/>
    <w:rsid w:val="00491A84"/>
    <w:rsid w:val="00491AB0"/>
    <w:rsid w:val="004963ED"/>
    <w:rsid w:val="004A667E"/>
    <w:rsid w:val="004C457E"/>
    <w:rsid w:val="004E30F7"/>
    <w:rsid w:val="004E5FE4"/>
    <w:rsid w:val="004E6364"/>
    <w:rsid w:val="005005AA"/>
    <w:rsid w:val="00500746"/>
    <w:rsid w:val="00504574"/>
    <w:rsid w:val="005069CE"/>
    <w:rsid w:val="005216B1"/>
    <w:rsid w:val="00522BA2"/>
    <w:rsid w:val="00523900"/>
    <w:rsid w:val="00537DC6"/>
    <w:rsid w:val="005541DE"/>
    <w:rsid w:val="00580DF1"/>
    <w:rsid w:val="005C1CD0"/>
    <w:rsid w:val="005E4E58"/>
    <w:rsid w:val="005E57E2"/>
    <w:rsid w:val="005E5FB6"/>
    <w:rsid w:val="005E765A"/>
    <w:rsid w:val="006021B2"/>
    <w:rsid w:val="006030A3"/>
    <w:rsid w:val="0060368B"/>
    <w:rsid w:val="00625DFC"/>
    <w:rsid w:val="00634694"/>
    <w:rsid w:val="00647C0D"/>
    <w:rsid w:val="006542BA"/>
    <w:rsid w:val="00655BF6"/>
    <w:rsid w:val="006651BE"/>
    <w:rsid w:val="00682542"/>
    <w:rsid w:val="00685594"/>
    <w:rsid w:val="006A1323"/>
    <w:rsid w:val="006D23DB"/>
    <w:rsid w:val="006D46A8"/>
    <w:rsid w:val="006E1026"/>
    <w:rsid w:val="006E7B4E"/>
    <w:rsid w:val="006F45CC"/>
    <w:rsid w:val="006F5CB0"/>
    <w:rsid w:val="007318BC"/>
    <w:rsid w:val="007506FD"/>
    <w:rsid w:val="00751F9C"/>
    <w:rsid w:val="00795E88"/>
    <w:rsid w:val="007964E3"/>
    <w:rsid w:val="007A7A64"/>
    <w:rsid w:val="007B4CD9"/>
    <w:rsid w:val="007C471B"/>
    <w:rsid w:val="007E12BE"/>
    <w:rsid w:val="007F5E5F"/>
    <w:rsid w:val="008046DD"/>
    <w:rsid w:val="008161DD"/>
    <w:rsid w:val="0081780E"/>
    <w:rsid w:val="008207E4"/>
    <w:rsid w:val="00820F73"/>
    <w:rsid w:val="00821A0B"/>
    <w:rsid w:val="00821F6D"/>
    <w:rsid w:val="00823E01"/>
    <w:rsid w:val="00834C81"/>
    <w:rsid w:val="00847372"/>
    <w:rsid w:val="008A2387"/>
    <w:rsid w:val="008A2E31"/>
    <w:rsid w:val="008A3EF1"/>
    <w:rsid w:val="008B5F7A"/>
    <w:rsid w:val="008C62BA"/>
    <w:rsid w:val="008C6C8F"/>
    <w:rsid w:val="008E0C78"/>
    <w:rsid w:val="008E47DA"/>
    <w:rsid w:val="00901EDE"/>
    <w:rsid w:val="009064D4"/>
    <w:rsid w:val="00906E07"/>
    <w:rsid w:val="0091262A"/>
    <w:rsid w:val="00920F65"/>
    <w:rsid w:val="00944187"/>
    <w:rsid w:val="00944700"/>
    <w:rsid w:val="009577D9"/>
    <w:rsid w:val="00971BD6"/>
    <w:rsid w:val="0098331F"/>
    <w:rsid w:val="00990081"/>
    <w:rsid w:val="009926FC"/>
    <w:rsid w:val="009A0B5F"/>
    <w:rsid w:val="009B3D89"/>
    <w:rsid w:val="009B526F"/>
    <w:rsid w:val="009B5F53"/>
    <w:rsid w:val="009B68BC"/>
    <w:rsid w:val="009C255B"/>
    <w:rsid w:val="009C423C"/>
    <w:rsid w:val="009C67EB"/>
    <w:rsid w:val="009D1E47"/>
    <w:rsid w:val="009D4C64"/>
    <w:rsid w:val="009D516F"/>
    <w:rsid w:val="009D6389"/>
    <w:rsid w:val="009D6565"/>
    <w:rsid w:val="00A0423E"/>
    <w:rsid w:val="00A04943"/>
    <w:rsid w:val="00A13CE4"/>
    <w:rsid w:val="00A56CD5"/>
    <w:rsid w:val="00A64163"/>
    <w:rsid w:val="00A7204C"/>
    <w:rsid w:val="00A90F4C"/>
    <w:rsid w:val="00A93EBD"/>
    <w:rsid w:val="00AB21EB"/>
    <w:rsid w:val="00AC1FD9"/>
    <w:rsid w:val="00AD2350"/>
    <w:rsid w:val="00AF24B8"/>
    <w:rsid w:val="00B21DAB"/>
    <w:rsid w:val="00B43228"/>
    <w:rsid w:val="00B432A8"/>
    <w:rsid w:val="00B51DC5"/>
    <w:rsid w:val="00B56D21"/>
    <w:rsid w:val="00B57BE1"/>
    <w:rsid w:val="00B65ED4"/>
    <w:rsid w:val="00B71BB9"/>
    <w:rsid w:val="00B81146"/>
    <w:rsid w:val="00B979AB"/>
    <w:rsid w:val="00BA7DF0"/>
    <w:rsid w:val="00BE7E54"/>
    <w:rsid w:val="00C12C8B"/>
    <w:rsid w:val="00C2073A"/>
    <w:rsid w:val="00C22EC5"/>
    <w:rsid w:val="00C25449"/>
    <w:rsid w:val="00C360D4"/>
    <w:rsid w:val="00C40B26"/>
    <w:rsid w:val="00C4771D"/>
    <w:rsid w:val="00C833B0"/>
    <w:rsid w:val="00C84052"/>
    <w:rsid w:val="00C87A54"/>
    <w:rsid w:val="00C94192"/>
    <w:rsid w:val="00CA4D6A"/>
    <w:rsid w:val="00CB1988"/>
    <w:rsid w:val="00CC46B8"/>
    <w:rsid w:val="00CD103D"/>
    <w:rsid w:val="00CE2E3D"/>
    <w:rsid w:val="00CF078A"/>
    <w:rsid w:val="00CF2D7F"/>
    <w:rsid w:val="00D2144F"/>
    <w:rsid w:val="00D24A51"/>
    <w:rsid w:val="00D2639D"/>
    <w:rsid w:val="00D4012A"/>
    <w:rsid w:val="00D4187F"/>
    <w:rsid w:val="00D661EE"/>
    <w:rsid w:val="00D8100E"/>
    <w:rsid w:val="00D847C9"/>
    <w:rsid w:val="00D92E76"/>
    <w:rsid w:val="00D96153"/>
    <w:rsid w:val="00DB144A"/>
    <w:rsid w:val="00DB734C"/>
    <w:rsid w:val="00DC710E"/>
    <w:rsid w:val="00DE436D"/>
    <w:rsid w:val="00E13F42"/>
    <w:rsid w:val="00E403D2"/>
    <w:rsid w:val="00E423E6"/>
    <w:rsid w:val="00E74895"/>
    <w:rsid w:val="00E802E7"/>
    <w:rsid w:val="00E864F3"/>
    <w:rsid w:val="00EA36CF"/>
    <w:rsid w:val="00EB181B"/>
    <w:rsid w:val="00EB1B8B"/>
    <w:rsid w:val="00EC3494"/>
    <w:rsid w:val="00ED517D"/>
    <w:rsid w:val="00EF3371"/>
    <w:rsid w:val="00EF5757"/>
    <w:rsid w:val="00F069CD"/>
    <w:rsid w:val="00F21C0B"/>
    <w:rsid w:val="00F25E86"/>
    <w:rsid w:val="00F355D1"/>
    <w:rsid w:val="00F35D9E"/>
    <w:rsid w:val="00F41E98"/>
    <w:rsid w:val="00F47189"/>
    <w:rsid w:val="00F50661"/>
    <w:rsid w:val="00F57045"/>
    <w:rsid w:val="00F649D2"/>
    <w:rsid w:val="00F768CE"/>
    <w:rsid w:val="00F76B1B"/>
    <w:rsid w:val="00F839A7"/>
    <w:rsid w:val="00FB2C28"/>
    <w:rsid w:val="00FB63CA"/>
    <w:rsid w:val="00FC35D2"/>
    <w:rsid w:val="00FF1341"/>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BFF1A-ABEC-4D66-AF67-444B1922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00"/>
    <w:rPr>
      <w:rFonts w:ascii="Tahoma" w:hAnsi="Tahoma" w:cs="Tahoma"/>
      <w:sz w:val="16"/>
      <w:szCs w:val="16"/>
    </w:rPr>
  </w:style>
  <w:style w:type="paragraph" w:styleId="ListParagraph">
    <w:name w:val="List Paragraph"/>
    <w:basedOn w:val="Normal"/>
    <w:uiPriority w:val="34"/>
    <w:qFormat/>
    <w:rsid w:val="009B3D89"/>
    <w:pPr>
      <w:ind w:left="720"/>
      <w:contextualSpacing/>
    </w:pPr>
  </w:style>
  <w:style w:type="character" w:styleId="HTMLCode">
    <w:name w:val="HTML Code"/>
    <w:basedOn w:val="DefaultParagraphFont"/>
    <w:uiPriority w:val="99"/>
    <w:semiHidden/>
    <w:unhideWhenUsed/>
    <w:rsid w:val="005069CE"/>
    <w:rPr>
      <w:rFonts w:ascii="Courier New" w:eastAsia="Times New Roman" w:hAnsi="Courier New" w:cs="Courier New"/>
      <w:sz w:val="20"/>
      <w:szCs w:val="20"/>
    </w:rPr>
  </w:style>
  <w:style w:type="character" w:styleId="Hyperlink">
    <w:name w:val="Hyperlink"/>
    <w:basedOn w:val="DefaultParagraphFont"/>
    <w:uiPriority w:val="99"/>
    <w:unhideWhenUsed/>
    <w:rsid w:val="00386C7A"/>
    <w:rPr>
      <w:color w:val="0000FF" w:themeColor="hyperlink"/>
      <w:u w:val="single"/>
    </w:rPr>
  </w:style>
  <w:style w:type="character" w:customStyle="1" w:styleId="A10">
    <w:name w:val="A10"/>
    <w:uiPriority w:val="99"/>
    <w:rsid w:val="003D6ADE"/>
    <w:rPr>
      <w:rFonts w:cs="Avenir LT Std"/>
      <w:color w:val="000000"/>
      <w:sz w:val="20"/>
      <w:szCs w:val="20"/>
    </w:rPr>
  </w:style>
  <w:style w:type="character" w:styleId="Emphasis">
    <w:name w:val="Emphasis"/>
    <w:basedOn w:val="DefaultParagraphFont"/>
    <w:uiPriority w:val="20"/>
    <w:qFormat/>
    <w:rsid w:val="00971BD6"/>
    <w:rPr>
      <w:i/>
      <w:iCs/>
    </w:rPr>
  </w:style>
  <w:style w:type="character" w:styleId="CommentReference">
    <w:name w:val="annotation reference"/>
    <w:basedOn w:val="DefaultParagraphFont"/>
    <w:uiPriority w:val="99"/>
    <w:semiHidden/>
    <w:unhideWhenUsed/>
    <w:rsid w:val="002F6319"/>
    <w:rPr>
      <w:sz w:val="16"/>
      <w:szCs w:val="16"/>
    </w:rPr>
  </w:style>
  <w:style w:type="paragraph" w:styleId="CommentText">
    <w:name w:val="annotation text"/>
    <w:basedOn w:val="Normal"/>
    <w:link w:val="CommentTextChar"/>
    <w:uiPriority w:val="99"/>
    <w:semiHidden/>
    <w:unhideWhenUsed/>
    <w:rsid w:val="002F6319"/>
    <w:pPr>
      <w:spacing w:line="240" w:lineRule="auto"/>
    </w:pPr>
    <w:rPr>
      <w:sz w:val="20"/>
      <w:szCs w:val="20"/>
    </w:rPr>
  </w:style>
  <w:style w:type="character" w:customStyle="1" w:styleId="CommentTextChar">
    <w:name w:val="Comment Text Char"/>
    <w:basedOn w:val="DefaultParagraphFont"/>
    <w:link w:val="CommentText"/>
    <w:uiPriority w:val="99"/>
    <w:semiHidden/>
    <w:rsid w:val="002F6319"/>
    <w:rPr>
      <w:sz w:val="20"/>
      <w:szCs w:val="20"/>
    </w:rPr>
  </w:style>
  <w:style w:type="paragraph" w:styleId="CommentSubject">
    <w:name w:val="annotation subject"/>
    <w:basedOn w:val="CommentText"/>
    <w:next w:val="CommentText"/>
    <w:link w:val="CommentSubjectChar"/>
    <w:uiPriority w:val="99"/>
    <w:semiHidden/>
    <w:unhideWhenUsed/>
    <w:rsid w:val="002F6319"/>
    <w:rPr>
      <w:b/>
      <w:bCs/>
    </w:rPr>
  </w:style>
  <w:style w:type="character" w:customStyle="1" w:styleId="CommentSubjectChar">
    <w:name w:val="Comment Subject Char"/>
    <w:basedOn w:val="CommentTextChar"/>
    <w:link w:val="CommentSubject"/>
    <w:uiPriority w:val="99"/>
    <w:semiHidden/>
    <w:rsid w:val="002F6319"/>
    <w:rPr>
      <w:b/>
      <w:bCs/>
      <w:sz w:val="20"/>
      <w:szCs w:val="20"/>
    </w:rPr>
  </w:style>
  <w:style w:type="paragraph" w:customStyle="1" w:styleId="Default">
    <w:name w:val="Default"/>
    <w:rsid w:val="00647C0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431358"/>
    <w:pPr>
      <w:spacing w:after="0" w:line="240" w:lineRule="auto"/>
    </w:pPr>
    <w:rPr>
      <w:rFonts w:eastAsiaTheme="minorEastAsia"/>
      <w:sz w:val="20"/>
      <w:szCs w:val="20"/>
    </w:rPr>
  </w:style>
  <w:style w:type="character" w:customStyle="1" w:styleId="FootnoteTextChar">
    <w:name w:val="Footnote Text Char"/>
    <w:basedOn w:val="DefaultParagraphFont"/>
    <w:link w:val="FootnoteText"/>
    <w:semiHidden/>
    <w:rsid w:val="00431358"/>
    <w:rPr>
      <w:rFonts w:eastAsiaTheme="minorEastAsia"/>
      <w:sz w:val="20"/>
      <w:szCs w:val="20"/>
    </w:rPr>
  </w:style>
  <w:style w:type="character" w:styleId="FootnoteReference">
    <w:name w:val="footnote reference"/>
    <w:basedOn w:val="DefaultParagraphFont"/>
    <w:semiHidden/>
    <w:unhideWhenUsed/>
    <w:rsid w:val="00431358"/>
    <w:rPr>
      <w:vertAlign w:val="superscript"/>
    </w:rPr>
  </w:style>
  <w:style w:type="paragraph" w:styleId="NormalWeb">
    <w:name w:val="Normal (Web)"/>
    <w:basedOn w:val="Normal"/>
    <w:uiPriority w:val="99"/>
    <w:unhideWhenUsed/>
    <w:rsid w:val="00431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114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25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254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2">
    <w:name w:val="Colorful List Accent 2"/>
    <w:basedOn w:val="TableNormal"/>
    <w:uiPriority w:val="72"/>
    <w:rsid w:val="00751F9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7506FD"/>
    <w:rPr>
      <w:color w:val="800080" w:themeColor="followedHyperlink"/>
      <w:u w:val="single"/>
    </w:rPr>
  </w:style>
  <w:style w:type="paragraph" w:styleId="EndnoteText">
    <w:name w:val="endnote text"/>
    <w:basedOn w:val="Normal"/>
    <w:link w:val="EndnoteTextChar"/>
    <w:uiPriority w:val="99"/>
    <w:semiHidden/>
    <w:unhideWhenUsed/>
    <w:rsid w:val="002D00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0DA"/>
    <w:rPr>
      <w:sz w:val="20"/>
      <w:szCs w:val="20"/>
    </w:rPr>
  </w:style>
  <w:style w:type="character" w:styleId="EndnoteReference">
    <w:name w:val="endnote reference"/>
    <w:basedOn w:val="DefaultParagraphFont"/>
    <w:uiPriority w:val="99"/>
    <w:semiHidden/>
    <w:unhideWhenUsed/>
    <w:rsid w:val="002D00DA"/>
    <w:rPr>
      <w:vertAlign w:val="superscript"/>
    </w:rPr>
  </w:style>
  <w:style w:type="paragraph" w:styleId="Revision">
    <w:name w:val="Revision"/>
    <w:hidden/>
    <w:uiPriority w:val="99"/>
    <w:semiHidden/>
    <w:rsid w:val="00F57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793">
      <w:bodyDiv w:val="1"/>
      <w:marLeft w:val="0"/>
      <w:marRight w:val="0"/>
      <w:marTop w:val="0"/>
      <w:marBottom w:val="0"/>
      <w:divBdr>
        <w:top w:val="none" w:sz="0" w:space="0" w:color="auto"/>
        <w:left w:val="none" w:sz="0" w:space="0" w:color="auto"/>
        <w:bottom w:val="none" w:sz="0" w:space="0" w:color="auto"/>
        <w:right w:val="none" w:sz="0" w:space="0" w:color="auto"/>
      </w:divBdr>
      <w:divsChild>
        <w:div w:id="55981666">
          <w:marLeft w:val="0"/>
          <w:marRight w:val="0"/>
          <w:marTop w:val="0"/>
          <w:marBottom w:val="0"/>
          <w:divBdr>
            <w:top w:val="none" w:sz="0" w:space="0" w:color="auto"/>
            <w:left w:val="none" w:sz="0" w:space="0" w:color="auto"/>
            <w:bottom w:val="none" w:sz="0" w:space="0" w:color="auto"/>
            <w:right w:val="none" w:sz="0" w:space="0" w:color="auto"/>
          </w:divBdr>
        </w:div>
        <w:div w:id="98915034">
          <w:marLeft w:val="0"/>
          <w:marRight w:val="0"/>
          <w:marTop w:val="0"/>
          <w:marBottom w:val="0"/>
          <w:divBdr>
            <w:top w:val="none" w:sz="0" w:space="0" w:color="auto"/>
            <w:left w:val="none" w:sz="0" w:space="0" w:color="auto"/>
            <w:bottom w:val="none" w:sz="0" w:space="0" w:color="auto"/>
            <w:right w:val="none" w:sz="0" w:space="0" w:color="auto"/>
          </w:divBdr>
        </w:div>
        <w:div w:id="754205846">
          <w:marLeft w:val="0"/>
          <w:marRight w:val="0"/>
          <w:marTop w:val="0"/>
          <w:marBottom w:val="0"/>
          <w:divBdr>
            <w:top w:val="none" w:sz="0" w:space="0" w:color="auto"/>
            <w:left w:val="none" w:sz="0" w:space="0" w:color="auto"/>
            <w:bottom w:val="none" w:sz="0" w:space="0" w:color="auto"/>
            <w:right w:val="none" w:sz="0" w:space="0" w:color="auto"/>
          </w:divBdr>
        </w:div>
        <w:div w:id="1319769888">
          <w:marLeft w:val="0"/>
          <w:marRight w:val="0"/>
          <w:marTop w:val="0"/>
          <w:marBottom w:val="0"/>
          <w:divBdr>
            <w:top w:val="none" w:sz="0" w:space="0" w:color="auto"/>
            <w:left w:val="none" w:sz="0" w:space="0" w:color="auto"/>
            <w:bottom w:val="none" w:sz="0" w:space="0" w:color="auto"/>
            <w:right w:val="none" w:sz="0" w:space="0" w:color="auto"/>
          </w:divBdr>
        </w:div>
        <w:div w:id="1458836724">
          <w:marLeft w:val="0"/>
          <w:marRight w:val="0"/>
          <w:marTop w:val="0"/>
          <w:marBottom w:val="0"/>
          <w:divBdr>
            <w:top w:val="none" w:sz="0" w:space="0" w:color="auto"/>
            <w:left w:val="none" w:sz="0" w:space="0" w:color="auto"/>
            <w:bottom w:val="none" w:sz="0" w:space="0" w:color="auto"/>
            <w:right w:val="none" w:sz="0" w:space="0" w:color="auto"/>
          </w:divBdr>
        </w:div>
        <w:div w:id="1534996970">
          <w:marLeft w:val="0"/>
          <w:marRight w:val="0"/>
          <w:marTop w:val="0"/>
          <w:marBottom w:val="0"/>
          <w:divBdr>
            <w:top w:val="none" w:sz="0" w:space="0" w:color="auto"/>
            <w:left w:val="none" w:sz="0" w:space="0" w:color="auto"/>
            <w:bottom w:val="none" w:sz="0" w:space="0" w:color="auto"/>
            <w:right w:val="none" w:sz="0" w:space="0" w:color="auto"/>
          </w:divBdr>
        </w:div>
        <w:div w:id="1677463386">
          <w:marLeft w:val="0"/>
          <w:marRight w:val="0"/>
          <w:marTop w:val="0"/>
          <w:marBottom w:val="0"/>
          <w:divBdr>
            <w:top w:val="none" w:sz="0" w:space="0" w:color="auto"/>
            <w:left w:val="none" w:sz="0" w:space="0" w:color="auto"/>
            <w:bottom w:val="none" w:sz="0" w:space="0" w:color="auto"/>
            <w:right w:val="none" w:sz="0" w:space="0" w:color="auto"/>
          </w:divBdr>
        </w:div>
        <w:div w:id="1810248993">
          <w:marLeft w:val="0"/>
          <w:marRight w:val="0"/>
          <w:marTop w:val="0"/>
          <w:marBottom w:val="0"/>
          <w:divBdr>
            <w:top w:val="none" w:sz="0" w:space="0" w:color="auto"/>
            <w:left w:val="none" w:sz="0" w:space="0" w:color="auto"/>
            <w:bottom w:val="none" w:sz="0" w:space="0" w:color="auto"/>
            <w:right w:val="none" w:sz="0" w:space="0" w:color="auto"/>
          </w:divBdr>
        </w:div>
      </w:divsChild>
    </w:div>
    <w:div w:id="583805940">
      <w:bodyDiv w:val="1"/>
      <w:marLeft w:val="0"/>
      <w:marRight w:val="0"/>
      <w:marTop w:val="0"/>
      <w:marBottom w:val="0"/>
      <w:divBdr>
        <w:top w:val="none" w:sz="0" w:space="0" w:color="auto"/>
        <w:left w:val="none" w:sz="0" w:space="0" w:color="auto"/>
        <w:bottom w:val="none" w:sz="0" w:space="0" w:color="auto"/>
        <w:right w:val="none" w:sz="0" w:space="0" w:color="auto"/>
      </w:divBdr>
      <w:divsChild>
        <w:div w:id="1586186886">
          <w:marLeft w:val="0"/>
          <w:marRight w:val="0"/>
          <w:marTop w:val="0"/>
          <w:marBottom w:val="0"/>
          <w:divBdr>
            <w:top w:val="none" w:sz="0" w:space="0" w:color="auto"/>
            <w:left w:val="none" w:sz="0" w:space="0" w:color="auto"/>
            <w:bottom w:val="none" w:sz="0" w:space="0" w:color="auto"/>
            <w:right w:val="none" w:sz="0" w:space="0" w:color="auto"/>
          </w:divBdr>
        </w:div>
      </w:divsChild>
    </w:div>
    <w:div w:id="633364558">
      <w:bodyDiv w:val="1"/>
      <w:marLeft w:val="0"/>
      <w:marRight w:val="0"/>
      <w:marTop w:val="0"/>
      <w:marBottom w:val="0"/>
      <w:divBdr>
        <w:top w:val="none" w:sz="0" w:space="0" w:color="auto"/>
        <w:left w:val="none" w:sz="0" w:space="0" w:color="auto"/>
        <w:bottom w:val="none" w:sz="0" w:space="0" w:color="auto"/>
        <w:right w:val="none" w:sz="0" w:space="0" w:color="auto"/>
      </w:divBdr>
      <w:divsChild>
        <w:div w:id="630357008">
          <w:marLeft w:val="0"/>
          <w:marRight w:val="0"/>
          <w:marTop w:val="0"/>
          <w:marBottom w:val="0"/>
          <w:divBdr>
            <w:top w:val="none" w:sz="0" w:space="0" w:color="auto"/>
            <w:left w:val="none" w:sz="0" w:space="0" w:color="auto"/>
            <w:bottom w:val="none" w:sz="0" w:space="0" w:color="auto"/>
            <w:right w:val="none" w:sz="0" w:space="0" w:color="auto"/>
          </w:divBdr>
        </w:div>
      </w:divsChild>
    </w:div>
    <w:div w:id="755781351">
      <w:bodyDiv w:val="1"/>
      <w:marLeft w:val="0"/>
      <w:marRight w:val="0"/>
      <w:marTop w:val="0"/>
      <w:marBottom w:val="0"/>
      <w:divBdr>
        <w:top w:val="none" w:sz="0" w:space="0" w:color="auto"/>
        <w:left w:val="none" w:sz="0" w:space="0" w:color="auto"/>
        <w:bottom w:val="none" w:sz="0" w:space="0" w:color="auto"/>
        <w:right w:val="none" w:sz="0" w:space="0" w:color="auto"/>
      </w:divBdr>
      <w:divsChild>
        <w:div w:id="1602108608">
          <w:marLeft w:val="0"/>
          <w:marRight w:val="0"/>
          <w:marTop w:val="0"/>
          <w:marBottom w:val="0"/>
          <w:divBdr>
            <w:top w:val="none" w:sz="0" w:space="0" w:color="auto"/>
            <w:left w:val="none" w:sz="0" w:space="0" w:color="auto"/>
            <w:bottom w:val="none" w:sz="0" w:space="0" w:color="auto"/>
            <w:right w:val="none" w:sz="0" w:space="0" w:color="auto"/>
          </w:divBdr>
        </w:div>
      </w:divsChild>
    </w:div>
    <w:div w:id="798837515">
      <w:bodyDiv w:val="1"/>
      <w:marLeft w:val="0"/>
      <w:marRight w:val="0"/>
      <w:marTop w:val="0"/>
      <w:marBottom w:val="0"/>
      <w:divBdr>
        <w:top w:val="none" w:sz="0" w:space="0" w:color="auto"/>
        <w:left w:val="none" w:sz="0" w:space="0" w:color="auto"/>
        <w:bottom w:val="none" w:sz="0" w:space="0" w:color="auto"/>
        <w:right w:val="none" w:sz="0" w:space="0" w:color="auto"/>
      </w:divBdr>
      <w:divsChild>
        <w:div w:id="1891652371">
          <w:marLeft w:val="0"/>
          <w:marRight w:val="0"/>
          <w:marTop w:val="0"/>
          <w:marBottom w:val="0"/>
          <w:divBdr>
            <w:top w:val="none" w:sz="0" w:space="0" w:color="auto"/>
            <w:left w:val="none" w:sz="0" w:space="0" w:color="auto"/>
            <w:bottom w:val="none" w:sz="0" w:space="0" w:color="auto"/>
            <w:right w:val="none" w:sz="0" w:space="0" w:color="auto"/>
          </w:divBdr>
        </w:div>
      </w:divsChild>
    </w:div>
    <w:div w:id="843014722">
      <w:bodyDiv w:val="1"/>
      <w:marLeft w:val="0"/>
      <w:marRight w:val="0"/>
      <w:marTop w:val="0"/>
      <w:marBottom w:val="0"/>
      <w:divBdr>
        <w:top w:val="none" w:sz="0" w:space="0" w:color="auto"/>
        <w:left w:val="none" w:sz="0" w:space="0" w:color="auto"/>
        <w:bottom w:val="none" w:sz="0" w:space="0" w:color="auto"/>
        <w:right w:val="none" w:sz="0" w:space="0" w:color="auto"/>
      </w:divBdr>
      <w:divsChild>
        <w:div w:id="1441300307">
          <w:marLeft w:val="0"/>
          <w:marRight w:val="0"/>
          <w:marTop w:val="0"/>
          <w:marBottom w:val="0"/>
          <w:divBdr>
            <w:top w:val="none" w:sz="0" w:space="0" w:color="auto"/>
            <w:left w:val="none" w:sz="0" w:space="0" w:color="auto"/>
            <w:bottom w:val="none" w:sz="0" w:space="0" w:color="auto"/>
            <w:right w:val="none" w:sz="0" w:space="0" w:color="auto"/>
          </w:divBdr>
        </w:div>
      </w:divsChild>
    </w:div>
    <w:div w:id="1140730159">
      <w:bodyDiv w:val="1"/>
      <w:marLeft w:val="0"/>
      <w:marRight w:val="0"/>
      <w:marTop w:val="0"/>
      <w:marBottom w:val="0"/>
      <w:divBdr>
        <w:top w:val="none" w:sz="0" w:space="0" w:color="auto"/>
        <w:left w:val="none" w:sz="0" w:space="0" w:color="auto"/>
        <w:bottom w:val="none" w:sz="0" w:space="0" w:color="auto"/>
        <w:right w:val="none" w:sz="0" w:space="0" w:color="auto"/>
      </w:divBdr>
      <w:divsChild>
        <w:div w:id="1536304879">
          <w:marLeft w:val="0"/>
          <w:marRight w:val="0"/>
          <w:marTop w:val="0"/>
          <w:marBottom w:val="0"/>
          <w:divBdr>
            <w:top w:val="none" w:sz="0" w:space="0" w:color="auto"/>
            <w:left w:val="none" w:sz="0" w:space="0" w:color="auto"/>
            <w:bottom w:val="none" w:sz="0" w:space="0" w:color="auto"/>
            <w:right w:val="none" w:sz="0" w:space="0" w:color="auto"/>
          </w:divBdr>
        </w:div>
      </w:divsChild>
    </w:div>
    <w:div w:id="1172337151">
      <w:bodyDiv w:val="1"/>
      <w:marLeft w:val="0"/>
      <w:marRight w:val="0"/>
      <w:marTop w:val="0"/>
      <w:marBottom w:val="0"/>
      <w:divBdr>
        <w:top w:val="none" w:sz="0" w:space="0" w:color="auto"/>
        <w:left w:val="none" w:sz="0" w:space="0" w:color="auto"/>
        <w:bottom w:val="none" w:sz="0" w:space="0" w:color="auto"/>
        <w:right w:val="none" w:sz="0" w:space="0" w:color="auto"/>
      </w:divBdr>
      <w:divsChild>
        <w:div w:id="1520703668">
          <w:marLeft w:val="0"/>
          <w:marRight w:val="0"/>
          <w:marTop w:val="0"/>
          <w:marBottom w:val="0"/>
          <w:divBdr>
            <w:top w:val="none" w:sz="0" w:space="0" w:color="auto"/>
            <w:left w:val="none" w:sz="0" w:space="0" w:color="auto"/>
            <w:bottom w:val="none" w:sz="0" w:space="0" w:color="auto"/>
            <w:right w:val="none" w:sz="0" w:space="0" w:color="auto"/>
          </w:divBdr>
        </w:div>
      </w:divsChild>
    </w:div>
    <w:div w:id="1387529924">
      <w:bodyDiv w:val="1"/>
      <w:marLeft w:val="0"/>
      <w:marRight w:val="0"/>
      <w:marTop w:val="0"/>
      <w:marBottom w:val="0"/>
      <w:divBdr>
        <w:top w:val="none" w:sz="0" w:space="0" w:color="auto"/>
        <w:left w:val="none" w:sz="0" w:space="0" w:color="auto"/>
        <w:bottom w:val="none" w:sz="0" w:space="0" w:color="auto"/>
        <w:right w:val="none" w:sz="0" w:space="0" w:color="auto"/>
      </w:divBdr>
      <w:divsChild>
        <w:div w:id="1769229072">
          <w:marLeft w:val="0"/>
          <w:marRight w:val="0"/>
          <w:marTop w:val="0"/>
          <w:marBottom w:val="0"/>
          <w:divBdr>
            <w:top w:val="none" w:sz="0" w:space="0" w:color="auto"/>
            <w:left w:val="none" w:sz="0" w:space="0" w:color="auto"/>
            <w:bottom w:val="none" w:sz="0" w:space="0" w:color="auto"/>
            <w:right w:val="none" w:sz="0" w:space="0" w:color="auto"/>
          </w:divBdr>
        </w:div>
      </w:divsChild>
    </w:div>
    <w:div w:id="1466195680">
      <w:bodyDiv w:val="1"/>
      <w:marLeft w:val="0"/>
      <w:marRight w:val="0"/>
      <w:marTop w:val="0"/>
      <w:marBottom w:val="0"/>
      <w:divBdr>
        <w:top w:val="none" w:sz="0" w:space="0" w:color="auto"/>
        <w:left w:val="none" w:sz="0" w:space="0" w:color="auto"/>
        <w:bottom w:val="none" w:sz="0" w:space="0" w:color="auto"/>
        <w:right w:val="none" w:sz="0" w:space="0" w:color="auto"/>
      </w:divBdr>
      <w:divsChild>
        <w:div w:id="651984720">
          <w:marLeft w:val="0"/>
          <w:marRight w:val="0"/>
          <w:marTop w:val="0"/>
          <w:marBottom w:val="0"/>
          <w:divBdr>
            <w:top w:val="none" w:sz="0" w:space="0" w:color="auto"/>
            <w:left w:val="none" w:sz="0" w:space="0" w:color="auto"/>
            <w:bottom w:val="none" w:sz="0" w:space="0" w:color="auto"/>
            <w:right w:val="none" w:sz="0" w:space="0" w:color="auto"/>
          </w:divBdr>
        </w:div>
      </w:divsChild>
    </w:div>
    <w:div w:id="1513495715">
      <w:bodyDiv w:val="1"/>
      <w:marLeft w:val="0"/>
      <w:marRight w:val="0"/>
      <w:marTop w:val="0"/>
      <w:marBottom w:val="0"/>
      <w:divBdr>
        <w:top w:val="none" w:sz="0" w:space="0" w:color="auto"/>
        <w:left w:val="none" w:sz="0" w:space="0" w:color="auto"/>
        <w:bottom w:val="none" w:sz="0" w:space="0" w:color="auto"/>
        <w:right w:val="none" w:sz="0" w:space="0" w:color="auto"/>
      </w:divBdr>
    </w:div>
    <w:div w:id="1547837828">
      <w:bodyDiv w:val="1"/>
      <w:marLeft w:val="0"/>
      <w:marRight w:val="0"/>
      <w:marTop w:val="0"/>
      <w:marBottom w:val="0"/>
      <w:divBdr>
        <w:top w:val="none" w:sz="0" w:space="0" w:color="auto"/>
        <w:left w:val="none" w:sz="0" w:space="0" w:color="auto"/>
        <w:bottom w:val="none" w:sz="0" w:space="0" w:color="auto"/>
        <w:right w:val="none" w:sz="0" w:space="0" w:color="auto"/>
      </w:divBdr>
      <w:divsChild>
        <w:div w:id="230501928">
          <w:marLeft w:val="0"/>
          <w:marRight w:val="0"/>
          <w:marTop w:val="0"/>
          <w:marBottom w:val="0"/>
          <w:divBdr>
            <w:top w:val="none" w:sz="0" w:space="0" w:color="auto"/>
            <w:left w:val="none" w:sz="0" w:space="0" w:color="auto"/>
            <w:bottom w:val="none" w:sz="0" w:space="0" w:color="auto"/>
            <w:right w:val="none" w:sz="0" w:space="0" w:color="auto"/>
          </w:divBdr>
        </w:div>
      </w:divsChild>
    </w:div>
    <w:div w:id="1615088920">
      <w:bodyDiv w:val="1"/>
      <w:marLeft w:val="0"/>
      <w:marRight w:val="0"/>
      <w:marTop w:val="0"/>
      <w:marBottom w:val="0"/>
      <w:divBdr>
        <w:top w:val="none" w:sz="0" w:space="0" w:color="auto"/>
        <w:left w:val="none" w:sz="0" w:space="0" w:color="auto"/>
        <w:bottom w:val="none" w:sz="0" w:space="0" w:color="auto"/>
        <w:right w:val="none" w:sz="0" w:space="0" w:color="auto"/>
      </w:divBdr>
      <w:divsChild>
        <w:div w:id="151338394">
          <w:marLeft w:val="0"/>
          <w:marRight w:val="0"/>
          <w:marTop w:val="0"/>
          <w:marBottom w:val="0"/>
          <w:divBdr>
            <w:top w:val="none" w:sz="0" w:space="0" w:color="auto"/>
            <w:left w:val="none" w:sz="0" w:space="0" w:color="auto"/>
            <w:bottom w:val="none" w:sz="0" w:space="0" w:color="auto"/>
            <w:right w:val="none" w:sz="0" w:space="0" w:color="auto"/>
          </w:divBdr>
        </w:div>
        <w:div w:id="241762385">
          <w:marLeft w:val="0"/>
          <w:marRight w:val="0"/>
          <w:marTop w:val="0"/>
          <w:marBottom w:val="0"/>
          <w:divBdr>
            <w:top w:val="none" w:sz="0" w:space="0" w:color="auto"/>
            <w:left w:val="none" w:sz="0" w:space="0" w:color="auto"/>
            <w:bottom w:val="none" w:sz="0" w:space="0" w:color="auto"/>
            <w:right w:val="none" w:sz="0" w:space="0" w:color="auto"/>
          </w:divBdr>
        </w:div>
        <w:div w:id="269900268">
          <w:marLeft w:val="0"/>
          <w:marRight w:val="0"/>
          <w:marTop w:val="0"/>
          <w:marBottom w:val="0"/>
          <w:divBdr>
            <w:top w:val="none" w:sz="0" w:space="0" w:color="auto"/>
            <w:left w:val="none" w:sz="0" w:space="0" w:color="auto"/>
            <w:bottom w:val="none" w:sz="0" w:space="0" w:color="auto"/>
            <w:right w:val="none" w:sz="0" w:space="0" w:color="auto"/>
          </w:divBdr>
        </w:div>
        <w:div w:id="604307633">
          <w:marLeft w:val="0"/>
          <w:marRight w:val="0"/>
          <w:marTop w:val="0"/>
          <w:marBottom w:val="0"/>
          <w:divBdr>
            <w:top w:val="none" w:sz="0" w:space="0" w:color="auto"/>
            <w:left w:val="none" w:sz="0" w:space="0" w:color="auto"/>
            <w:bottom w:val="none" w:sz="0" w:space="0" w:color="auto"/>
            <w:right w:val="none" w:sz="0" w:space="0" w:color="auto"/>
          </w:divBdr>
        </w:div>
        <w:div w:id="712778843">
          <w:marLeft w:val="0"/>
          <w:marRight w:val="0"/>
          <w:marTop w:val="0"/>
          <w:marBottom w:val="0"/>
          <w:divBdr>
            <w:top w:val="none" w:sz="0" w:space="0" w:color="auto"/>
            <w:left w:val="none" w:sz="0" w:space="0" w:color="auto"/>
            <w:bottom w:val="none" w:sz="0" w:space="0" w:color="auto"/>
            <w:right w:val="none" w:sz="0" w:space="0" w:color="auto"/>
          </w:divBdr>
        </w:div>
        <w:div w:id="1012805432">
          <w:marLeft w:val="0"/>
          <w:marRight w:val="0"/>
          <w:marTop w:val="0"/>
          <w:marBottom w:val="0"/>
          <w:divBdr>
            <w:top w:val="none" w:sz="0" w:space="0" w:color="auto"/>
            <w:left w:val="none" w:sz="0" w:space="0" w:color="auto"/>
            <w:bottom w:val="none" w:sz="0" w:space="0" w:color="auto"/>
            <w:right w:val="none" w:sz="0" w:space="0" w:color="auto"/>
          </w:divBdr>
        </w:div>
        <w:div w:id="1260527385">
          <w:marLeft w:val="0"/>
          <w:marRight w:val="0"/>
          <w:marTop w:val="0"/>
          <w:marBottom w:val="0"/>
          <w:divBdr>
            <w:top w:val="none" w:sz="0" w:space="0" w:color="auto"/>
            <w:left w:val="none" w:sz="0" w:space="0" w:color="auto"/>
            <w:bottom w:val="none" w:sz="0" w:space="0" w:color="auto"/>
            <w:right w:val="none" w:sz="0" w:space="0" w:color="auto"/>
          </w:divBdr>
        </w:div>
      </w:divsChild>
    </w:div>
    <w:div w:id="1711804471">
      <w:bodyDiv w:val="1"/>
      <w:marLeft w:val="0"/>
      <w:marRight w:val="0"/>
      <w:marTop w:val="0"/>
      <w:marBottom w:val="0"/>
      <w:divBdr>
        <w:top w:val="none" w:sz="0" w:space="0" w:color="auto"/>
        <w:left w:val="none" w:sz="0" w:space="0" w:color="auto"/>
        <w:bottom w:val="none" w:sz="0" w:space="0" w:color="auto"/>
        <w:right w:val="none" w:sz="0" w:space="0" w:color="auto"/>
      </w:divBdr>
      <w:divsChild>
        <w:div w:id="172573763">
          <w:marLeft w:val="0"/>
          <w:marRight w:val="0"/>
          <w:marTop w:val="0"/>
          <w:marBottom w:val="0"/>
          <w:divBdr>
            <w:top w:val="none" w:sz="0" w:space="0" w:color="auto"/>
            <w:left w:val="none" w:sz="0" w:space="0" w:color="auto"/>
            <w:bottom w:val="none" w:sz="0" w:space="0" w:color="auto"/>
            <w:right w:val="none" w:sz="0" w:space="0" w:color="auto"/>
          </w:divBdr>
        </w:div>
        <w:div w:id="227694759">
          <w:marLeft w:val="0"/>
          <w:marRight w:val="0"/>
          <w:marTop w:val="0"/>
          <w:marBottom w:val="0"/>
          <w:divBdr>
            <w:top w:val="none" w:sz="0" w:space="0" w:color="auto"/>
            <w:left w:val="none" w:sz="0" w:space="0" w:color="auto"/>
            <w:bottom w:val="none" w:sz="0" w:space="0" w:color="auto"/>
            <w:right w:val="none" w:sz="0" w:space="0" w:color="auto"/>
          </w:divBdr>
        </w:div>
        <w:div w:id="400566373">
          <w:marLeft w:val="0"/>
          <w:marRight w:val="0"/>
          <w:marTop w:val="0"/>
          <w:marBottom w:val="0"/>
          <w:divBdr>
            <w:top w:val="none" w:sz="0" w:space="0" w:color="auto"/>
            <w:left w:val="none" w:sz="0" w:space="0" w:color="auto"/>
            <w:bottom w:val="none" w:sz="0" w:space="0" w:color="auto"/>
            <w:right w:val="none" w:sz="0" w:space="0" w:color="auto"/>
          </w:divBdr>
        </w:div>
        <w:div w:id="712389426">
          <w:marLeft w:val="0"/>
          <w:marRight w:val="0"/>
          <w:marTop w:val="0"/>
          <w:marBottom w:val="0"/>
          <w:divBdr>
            <w:top w:val="none" w:sz="0" w:space="0" w:color="auto"/>
            <w:left w:val="none" w:sz="0" w:space="0" w:color="auto"/>
            <w:bottom w:val="none" w:sz="0" w:space="0" w:color="auto"/>
            <w:right w:val="none" w:sz="0" w:space="0" w:color="auto"/>
          </w:divBdr>
        </w:div>
        <w:div w:id="880022927">
          <w:marLeft w:val="0"/>
          <w:marRight w:val="0"/>
          <w:marTop w:val="0"/>
          <w:marBottom w:val="0"/>
          <w:divBdr>
            <w:top w:val="none" w:sz="0" w:space="0" w:color="auto"/>
            <w:left w:val="none" w:sz="0" w:space="0" w:color="auto"/>
            <w:bottom w:val="none" w:sz="0" w:space="0" w:color="auto"/>
            <w:right w:val="none" w:sz="0" w:space="0" w:color="auto"/>
          </w:divBdr>
        </w:div>
        <w:div w:id="947540229">
          <w:marLeft w:val="0"/>
          <w:marRight w:val="0"/>
          <w:marTop w:val="0"/>
          <w:marBottom w:val="0"/>
          <w:divBdr>
            <w:top w:val="none" w:sz="0" w:space="0" w:color="auto"/>
            <w:left w:val="none" w:sz="0" w:space="0" w:color="auto"/>
            <w:bottom w:val="none" w:sz="0" w:space="0" w:color="auto"/>
            <w:right w:val="none" w:sz="0" w:space="0" w:color="auto"/>
          </w:divBdr>
        </w:div>
        <w:div w:id="1432169392">
          <w:marLeft w:val="0"/>
          <w:marRight w:val="0"/>
          <w:marTop w:val="0"/>
          <w:marBottom w:val="0"/>
          <w:divBdr>
            <w:top w:val="none" w:sz="0" w:space="0" w:color="auto"/>
            <w:left w:val="none" w:sz="0" w:space="0" w:color="auto"/>
            <w:bottom w:val="none" w:sz="0" w:space="0" w:color="auto"/>
            <w:right w:val="none" w:sz="0" w:space="0" w:color="auto"/>
          </w:divBdr>
        </w:div>
        <w:div w:id="1860116530">
          <w:marLeft w:val="0"/>
          <w:marRight w:val="0"/>
          <w:marTop w:val="0"/>
          <w:marBottom w:val="0"/>
          <w:divBdr>
            <w:top w:val="none" w:sz="0" w:space="0" w:color="auto"/>
            <w:left w:val="none" w:sz="0" w:space="0" w:color="auto"/>
            <w:bottom w:val="none" w:sz="0" w:space="0" w:color="auto"/>
            <w:right w:val="none" w:sz="0" w:space="0" w:color="auto"/>
          </w:divBdr>
        </w:div>
      </w:divsChild>
    </w:div>
    <w:div w:id="1830559094">
      <w:bodyDiv w:val="1"/>
      <w:marLeft w:val="0"/>
      <w:marRight w:val="0"/>
      <w:marTop w:val="0"/>
      <w:marBottom w:val="0"/>
      <w:divBdr>
        <w:top w:val="none" w:sz="0" w:space="0" w:color="auto"/>
        <w:left w:val="none" w:sz="0" w:space="0" w:color="auto"/>
        <w:bottom w:val="none" w:sz="0" w:space="0" w:color="auto"/>
        <w:right w:val="none" w:sz="0" w:space="0" w:color="auto"/>
      </w:divBdr>
    </w:div>
    <w:div w:id="1868983282">
      <w:bodyDiv w:val="1"/>
      <w:marLeft w:val="0"/>
      <w:marRight w:val="0"/>
      <w:marTop w:val="0"/>
      <w:marBottom w:val="0"/>
      <w:divBdr>
        <w:top w:val="none" w:sz="0" w:space="0" w:color="auto"/>
        <w:left w:val="none" w:sz="0" w:space="0" w:color="auto"/>
        <w:bottom w:val="none" w:sz="0" w:space="0" w:color="auto"/>
        <w:right w:val="none" w:sz="0" w:space="0" w:color="auto"/>
      </w:divBdr>
    </w:div>
    <w:div w:id="1881162662">
      <w:bodyDiv w:val="1"/>
      <w:marLeft w:val="0"/>
      <w:marRight w:val="0"/>
      <w:marTop w:val="0"/>
      <w:marBottom w:val="0"/>
      <w:divBdr>
        <w:top w:val="none" w:sz="0" w:space="0" w:color="auto"/>
        <w:left w:val="none" w:sz="0" w:space="0" w:color="auto"/>
        <w:bottom w:val="none" w:sz="0" w:space="0" w:color="auto"/>
        <w:right w:val="none" w:sz="0" w:space="0" w:color="auto"/>
      </w:divBdr>
      <w:divsChild>
        <w:div w:id="551618449">
          <w:marLeft w:val="0"/>
          <w:marRight w:val="0"/>
          <w:marTop w:val="0"/>
          <w:marBottom w:val="0"/>
          <w:divBdr>
            <w:top w:val="none" w:sz="0" w:space="0" w:color="auto"/>
            <w:left w:val="none" w:sz="0" w:space="0" w:color="auto"/>
            <w:bottom w:val="none" w:sz="0" w:space="0" w:color="auto"/>
            <w:right w:val="none" w:sz="0" w:space="0" w:color="auto"/>
          </w:divBdr>
        </w:div>
        <w:div w:id="627593651">
          <w:marLeft w:val="0"/>
          <w:marRight w:val="0"/>
          <w:marTop w:val="0"/>
          <w:marBottom w:val="0"/>
          <w:divBdr>
            <w:top w:val="none" w:sz="0" w:space="0" w:color="auto"/>
            <w:left w:val="none" w:sz="0" w:space="0" w:color="auto"/>
            <w:bottom w:val="none" w:sz="0" w:space="0" w:color="auto"/>
            <w:right w:val="none" w:sz="0" w:space="0" w:color="auto"/>
          </w:divBdr>
        </w:div>
        <w:div w:id="1218735690">
          <w:marLeft w:val="0"/>
          <w:marRight w:val="0"/>
          <w:marTop w:val="0"/>
          <w:marBottom w:val="0"/>
          <w:divBdr>
            <w:top w:val="none" w:sz="0" w:space="0" w:color="auto"/>
            <w:left w:val="none" w:sz="0" w:space="0" w:color="auto"/>
            <w:bottom w:val="none" w:sz="0" w:space="0" w:color="auto"/>
            <w:right w:val="none" w:sz="0" w:space="0" w:color="auto"/>
          </w:divBdr>
        </w:div>
        <w:div w:id="1409767006">
          <w:marLeft w:val="0"/>
          <w:marRight w:val="0"/>
          <w:marTop w:val="0"/>
          <w:marBottom w:val="0"/>
          <w:divBdr>
            <w:top w:val="none" w:sz="0" w:space="0" w:color="auto"/>
            <w:left w:val="none" w:sz="0" w:space="0" w:color="auto"/>
            <w:bottom w:val="none" w:sz="0" w:space="0" w:color="auto"/>
            <w:right w:val="none" w:sz="0" w:space="0" w:color="auto"/>
          </w:divBdr>
        </w:div>
        <w:div w:id="1642884537">
          <w:marLeft w:val="0"/>
          <w:marRight w:val="0"/>
          <w:marTop w:val="0"/>
          <w:marBottom w:val="0"/>
          <w:divBdr>
            <w:top w:val="none" w:sz="0" w:space="0" w:color="auto"/>
            <w:left w:val="none" w:sz="0" w:space="0" w:color="auto"/>
            <w:bottom w:val="none" w:sz="0" w:space="0" w:color="auto"/>
            <w:right w:val="none" w:sz="0" w:space="0" w:color="auto"/>
          </w:divBdr>
        </w:div>
        <w:div w:id="1798601470">
          <w:marLeft w:val="0"/>
          <w:marRight w:val="0"/>
          <w:marTop w:val="0"/>
          <w:marBottom w:val="0"/>
          <w:divBdr>
            <w:top w:val="none" w:sz="0" w:space="0" w:color="auto"/>
            <w:left w:val="none" w:sz="0" w:space="0" w:color="auto"/>
            <w:bottom w:val="none" w:sz="0" w:space="0" w:color="auto"/>
            <w:right w:val="none" w:sz="0" w:space="0" w:color="auto"/>
          </w:divBdr>
        </w:div>
        <w:div w:id="2011517604">
          <w:marLeft w:val="0"/>
          <w:marRight w:val="0"/>
          <w:marTop w:val="0"/>
          <w:marBottom w:val="0"/>
          <w:divBdr>
            <w:top w:val="none" w:sz="0" w:space="0" w:color="auto"/>
            <w:left w:val="none" w:sz="0" w:space="0" w:color="auto"/>
            <w:bottom w:val="none" w:sz="0" w:space="0" w:color="auto"/>
            <w:right w:val="none" w:sz="0" w:space="0" w:color="auto"/>
          </w:divBdr>
        </w:div>
      </w:divsChild>
    </w:div>
    <w:div w:id="1998529130">
      <w:bodyDiv w:val="1"/>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
        <w:div w:id="353503268">
          <w:marLeft w:val="0"/>
          <w:marRight w:val="0"/>
          <w:marTop w:val="0"/>
          <w:marBottom w:val="0"/>
          <w:divBdr>
            <w:top w:val="none" w:sz="0" w:space="0" w:color="auto"/>
            <w:left w:val="none" w:sz="0" w:space="0" w:color="auto"/>
            <w:bottom w:val="none" w:sz="0" w:space="0" w:color="auto"/>
            <w:right w:val="none" w:sz="0" w:space="0" w:color="auto"/>
          </w:divBdr>
        </w:div>
        <w:div w:id="476191095">
          <w:marLeft w:val="0"/>
          <w:marRight w:val="0"/>
          <w:marTop w:val="0"/>
          <w:marBottom w:val="0"/>
          <w:divBdr>
            <w:top w:val="none" w:sz="0" w:space="0" w:color="auto"/>
            <w:left w:val="none" w:sz="0" w:space="0" w:color="auto"/>
            <w:bottom w:val="none" w:sz="0" w:space="0" w:color="auto"/>
            <w:right w:val="none" w:sz="0" w:space="0" w:color="auto"/>
          </w:divBdr>
        </w:div>
        <w:div w:id="556739939">
          <w:marLeft w:val="0"/>
          <w:marRight w:val="0"/>
          <w:marTop w:val="0"/>
          <w:marBottom w:val="0"/>
          <w:divBdr>
            <w:top w:val="none" w:sz="0" w:space="0" w:color="auto"/>
            <w:left w:val="none" w:sz="0" w:space="0" w:color="auto"/>
            <w:bottom w:val="none" w:sz="0" w:space="0" w:color="auto"/>
            <w:right w:val="none" w:sz="0" w:space="0" w:color="auto"/>
          </w:divBdr>
        </w:div>
        <w:div w:id="560748143">
          <w:marLeft w:val="0"/>
          <w:marRight w:val="0"/>
          <w:marTop w:val="0"/>
          <w:marBottom w:val="0"/>
          <w:divBdr>
            <w:top w:val="none" w:sz="0" w:space="0" w:color="auto"/>
            <w:left w:val="none" w:sz="0" w:space="0" w:color="auto"/>
            <w:bottom w:val="none" w:sz="0" w:space="0" w:color="auto"/>
            <w:right w:val="none" w:sz="0" w:space="0" w:color="auto"/>
          </w:divBdr>
        </w:div>
        <w:div w:id="621689661">
          <w:marLeft w:val="0"/>
          <w:marRight w:val="0"/>
          <w:marTop w:val="0"/>
          <w:marBottom w:val="0"/>
          <w:divBdr>
            <w:top w:val="none" w:sz="0" w:space="0" w:color="auto"/>
            <w:left w:val="none" w:sz="0" w:space="0" w:color="auto"/>
            <w:bottom w:val="none" w:sz="0" w:space="0" w:color="auto"/>
            <w:right w:val="none" w:sz="0" w:space="0" w:color="auto"/>
          </w:divBdr>
        </w:div>
        <w:div w:id="649020618">
          <w:marLeft w:val="0"/>
          <w:marRight w:val="0"/>
          <w:marTop w:val="0"/>
          <w:marBottom w:val="0"/>
          <w:divBdr>
            <w:top w:val="none" w:sz="0" w:space="0" w:color="auto"/>
            <w:left w:val="none" w:sz="0" w:space="0" w:color="auto"/>
            <w:bottom w:val="none" w:sz="0" w:space="0" w:color="auto"/>
            <w:right w:val="none" w:sz="0" w:space="0" w:color="auto"/>
          </w:divBdr>
        </w:div>
        <w:div w:id="739643090">
          <w:marLeft w:val="0"/>
          <w:marRight w:val="0"/>
          <w:marTop w:val="0"/>
          <w:marBottom w:val="0"/>
          <w:divBdr>
            <w:top w:val="none" w:sz="0" w:space="0" w:color="auto"/>
            <w:left w:val="none" w:sz="0" w:space="0" w:color="auto"/>
            <w:bottom w:val="none" w:sz="0" w:space="0" w:color="auto"/>
            <w:right w:val="none" w:sz="0" w:space="0" w:color="auto"/>
          </w:divBdr>
        </w:div>
        <w:div w:id="755323682">
          <w:marLeft w:val="0"/>
          <w:marRight w:val="0"/>
          <w:marTop w:val="0"/>
          <w:marBottom w:val="0"/>
          <w:divBdr>
            <w:top w:val="none" w:sz="0" w:space="0" w:color="auto"/>
            <w:left w:val="none" w:sz="0" w:space="0" w:color="auto"/>
            <w:bottom w:val="none" w:sz="0" w:space="0" w:color="auto"/>
            <w:right w:val="none" w:sz="0" w:space="0" w:color="auto"/>
          </w:divBdr>
        </w:div>
        <w:div w:id="829097589">
          <w:marLeft w:val="0"/>
          <w:marRight w:val="0"/>
          <w:marTop w:val="0"/>
          <w:marBottom w:val="0"/>
          <w:divBdr>
            <w:top w:val="none" w:sz="0" w:space="0" w:color="auto"/>
            <w:left w:val="none" w:sz="0" w:space="0" w:color="auto"/>
            <w:bottom w:val="none" w:sz="0" w:space="0" w:color="auto"/>
            <w:right w:val="none" w:sz="0" w:space="0" w:color="auto"/>
          </w:divBdr>
        </w:div>
        <w:div w:id="878205412">
          <w:marLeft w:val="0"/>
          <w:marRight w:val="0"/>
          <w:marTop w:val="0"/>
          <w:marBottom w:val="0"/>
          <w:divBdr>
            <w:top w:val="none" w:sz="0" w:space="0" w:color="auto"/>
            <w:left w:val="none" w:sz="0" w:space="0" w:color="auto"/>
            <w:bottom w:val="none" w:sz="0" w:space="0" w:color="auto"/>
            <w:right w:val="none" w:sz="0" w:space="0" w:color="auto"/>
          </w:divBdr>
        </w:div>
        <w:div w:id="904339260">
          <w:marLeft w:val="0"/>
          <w:marRight w:val="0"/>
          <w:marTop w:val="0"/>
          <w:marBottom w:val="0"/>
          <w:divBdr>
            <w:top w:val="none" w:sz="0" w:space="0" w:color="auto"/>
            <w:left w:val="none" w:sz="0" w:space="0" w:color="auto"/>
            <w:bottom w:val="none" w:sz="0" w:space="0" w:color="auto"/>
            <w:right w:val="none" w:sz="0" w:space="0" w:color="auto"/>
          </w:divBdr>
        </w:div>
        <w:div w:id="907612787">
          <w:marLeft w:val="0"/>
          <w:marRight w:val="0"/>
          <w:marTop w:val="0"/>
          <w:marBottom w:val="0"/>
          <w:divBdr>
            <w:top w:val="none" w:sz="0" w:space="0" w:color="auto"/>
            <w:left w:val="none" w:sz="0" w:space="0" w:color="auto"/>
            <w:bottom w:val="none" w:sz="0" w:space="0" w:color="auto"/>
            <w:right w:val="none" w:sz="0" w:space="0" w:color="auto"/>
          </w:divBdr>
        </w:div>
        <w:div w:id="1055009049">
          <w:marLeft w:val="0"/>
          <w:marRight w:val="0"/>
          <w:marTop w:val="0"/>
          <w:marBottom w:val="0"/>
          <w:divBdr>
            <w:top w:val="none" w:sz="0" w:space="0" w:color="auto"/>
            <w:left w:val="none" w:sz="0" w:space="0" w:color="auto"/>
            <w:bottom w:val="none" w:sz="0" w:space="0" w:color="auto"/>
            <w:right w:val="none" w:sz="0" w:space="0" w:color="auto"/>
          </w:divBdr>
        </w:div>
        <w:div w:id="1061908790">
          <w:marLeft w:val="0"/>
          <w:marRight w:val="0"/>
          <w:marTop w:val="0"/>
          <w:marBottom w:val="0"/>
          <w:divBdr>
            <w:top w:val="none" w:sz="0" w:space="0" w:color="auto"/>
            <w:left w:val="none" w:sz="0" w:space="0" w:color="auto"/>
            <w:bottom w:val="none" w:sz="0" w:space="0" w:color="auto"/>
            <w:right w:val="none" w:sz="0" w:space="0" w:color="auto"/>
          </w:divBdr>
        </w:div>
        <w:div w:id="1120883476">
          <w:marLeft w:val="0"/>
          <w:marRight w:val="0"/>
          <w:marTop w:val="0"/>
          <w:marBottom w:val="0"/>
          <w:divBdr>
            <w:top w:val="none" w:sz="0" w:space="0" w:color="auto"/>
            <w:left w:val="none" w:sz="0" w:space="0" w:color="auto"/>
            <w:bottom w:val="none" w:sz="0" w:space="0" w:color="auto"/>
            <w:right w:val="none" w:sz="0" w:space="0" w:color="auto"/>
          </w:divBdr>
        </w:div>
        <w:div w:id="1134910522">
          <w:marLeft w:val="0"/>
          <w:marRight w:val="0"/>
          <w:marTop w:val="0"/>
          <w:marBottom w:val="0"/>
          <w:divBdr>
            <w:top w:val="none" w:sz="0" w:space="0" w:color="auto"/>
            <w:left w:val="none" w:sz="0" w:space="0" w:color="auto"/>
            <w:bottom w:val="none" w:sz="0" w:space="0" w:color="auto"/>
            <w:right w:val="none" w:sz="0" w:space="0" w:color="auto"/>
          </w:divBdr>
        </w:div>
        <w:div w:id="1177117442">
          <w:marLeft w:val="0"/>
          <w:marRight w:val="0"/>
          <w:marTop w:val="0"/>
          <w:marBottom w:val="0"/>
          <w:divBdr>
            <w:top w:val="none" w:sz="0" w:space="0" w:color="auto"/>
            <w:left w:val="none" w:sz="0" w:space="0" w:color="auto"/>
            <w:bottom w:val="none" w:sz="0" w:space="0" w:color="auto"/>
            <w:right w:val="none" w:sz="0" w:space="0" w:color="auto"/>
          </w:divBdr>
        </w:div>
        <w:div w:id="1190098571">
          <w:marLeft w:val="0"/>
          <w:marRight w:val="0"/>
          <w:marTop w:val="0"/>
          <w:marBottom w:val="0"/>
          <w:divBdr>
            <w:top w:val="none" w:sz="0" w:space="0" w:color="auto"/>
            <w:left w:val="none" w:sz="0" w:space="0" w:color="auto"/>
            <w:bottom w:val="none" w:sz="0" w:space="0" w:color="auto"/>
            <w:right w:val="none" w:sz="0" w:space="0" w:color="auto"/>
          </w:divBdr>
        </w:div>
        <w:div w:id="1256936574">
          <w:marLeft w:val="0"/>
          <w:marRight w:val="0"/>
          <w:marTop w:val="0"/>
          <w:marBottom w:val="0"/>
          <w:divBdr>
            <w:top w:val="none" w:sz="0" w:space="0" w:color="auto"/>
            <w:left w:val="none" w:sz="0" w:space="0" w:color="auto"/>
            <w:bottom w:val="none" w:sz="0" w:space="0" w:color="auto"/>
            <w:right w:val="none" w:sz="0" w:space="0" w:color="auto"/>
          </w:divBdr>
        </w:div>
        <w:div w:id="1450079155">
          <w:marLeft w:val="0"/>
          <w:marRight w:val="0"/>
          <w:marTop w:val="0"/>
          <w:marBottom w:val="0"/>
          <w:divBdr>
            <w:top w:val="none" w:sz="0" w:space="0" w:color="auto"/>
            <w:left w:val="none" w:sz="0" w:space="0" w:color="auto"/>
            <w:bottom w:val="none" w:sz="0" w:space="0" w:color="auto"/>
            <w:right w:val="none" w:sz="0" w:space="0" w:color="auto"/>
          </w:divBdr>
        </w:div>
        <w:div w:id="1492604202">
          <w:marLeft w:val="0"/>
          <w:marRight w:val="0"/>
          <w:marTop w:val="0"/>
          <w:marBottom w:val="0"/>
          <w:divBdr>
            <w:top w:val="none" w:sz="0" w:space="0" w:color="auto"/>
            <w:left w:val="none" w:sz="0" w:space="0" w:color="auto"/>
            <w:bottom w:val="none" w:sz="0" w:space="0" w:color="auto"/>
            <w:right w:val="none" w:sz="0" w:space="0" w:color="auto"/>
          </w:divBdr>
        </w:div>
        <w:div w:id="1569607363">
          <w:marLeft w:val="0"/>
          <w:marRight w:val="0"/>
          <w:marTop w:val="0"/>
          <w:marBottom w:val="0"/>
          <w:divBdr>
            <w:top w:val="none" w:sz="0" w:space="0" w:color="auto"/>
            <w:left w:val="none" w:sz="0" w:space="0" w:color="auto"/>
            <w:bottom w:val="none" w:sz="0" w:space="0" w:color="auto"/>
            <w:right w:val="none" w:sz="0" w:space="0" w:color="auto"/>
          </w:divBdr>
        </w:div>
        <w:div w:id="1607348859">
          <w:marLeft w:val="0"/>
          <w:marRight w:val="0"/>
          <w:marTop w:val="0"/>
          <w:marBottom w:val="0"/>
          <w:divBdr>
            <w:top w:val="none" w:sz="0" w:space="0" w:color="auto"/>
            <w:left w:val="none" w:sz="0" w:space="0" w:color="auto"/>
            <w:bottom w:val="none" w:sz="0" w:space="0" w:color="auto"/>
            <w:right w:val="none" w:sz="0" w:space="0" w:color="auto"/>
          </w:divBdr>
        </w:div>
        <w:div w:id="1658530366">
          <w:marLeft w:val="0"/>
          <w:marRight w:val="0"/>
          <w:marTop w:val="0"/>
          <w:marBottom w:val="0"/>
          <w:divBdr>
            <w:top w:val="none" w:sz="0" w:space="0" w:color="auto"/>
            <w:left w:val="none" w:sz="0" w:space="0" w:color="auto"/>
            <w:bottom w:val="none" w:sz="0" w:space="0" w:color="auto"/>
            <w:right w:val="none" w:sz="0" w:space="0" w:color="auto"/>
          </w:divBdr>
        </w:div>
        <w:div w:id="1668438337">
          <w:marLeft w:val="0"/>
          <w:marRight w:val="0"/>
          <w:marTop w:val="0"/>
          <w:marBottom w:val="0"/>
          <w:divBdr>
            <w:top w:val="none" w:sz="0" w:space="0" w:color="auto"/>
            <w:left w:val="none" w:sz="0" w:space="0" w:color="auto"/>
            <w:bottom w:val="none" w:sz="0" w:space="0" w:color="auto"/>
            <w:right w:val="none" w:sz="0" w:space="0" w:color="auto"/>
          </w:divBdr>
        </w:div>
        <w:div w:id="1668483774">
          <w:marLeft w:val="0"/>
          <w:marRight w:val="0"/>
          <w:marTop w:val="0"/>
          <w:marBottom w:val="0"/>
          <w:divBdr>
            <w:top w:val="none" w:sz="0" w:space="0" w:color="auto"/>
            <w:left w:val="none" w:sz="0" w:space="0" w:color="auto"/>
            <w:bottom w:val="none" w:sz="0" w:space="0" w:color="auto"/>
            <w:right w:val="none" w:sz="0" w:space="0" w:color="auto"/>
          </w:divBdr>
        </w:div>
        <w:div w:id="1884557555">
          <w:marLeft w:val="0"/>
          <w:marRight w:val="0"/>
          <w:marTop w:val="0"/>
          <w:marBottom w:val="0"/>
          <w:divBdr>
            <w:top w:val="none" w:sz="0" w:space="0" w:color="auto"/>
            <w:left w:val="none" w:sz="0" w:space="0" w:color="auto"/>
            <w:bottom w:val="none" w:sz="0" w:space="0" w:color="auto"/>
            <w:right w:val="none" w:sz="0" w:space="0" w:color="auto"/>
          </w:divBdr>
        </w:div>
        <w:div w:id="1909420975">
          <w:marLeft w:val="0"/>
          <w:marRight w:val="0"/>
          <w:marTop w:val="0"/>
          <w:marBottom w:val="0"/>
          <w:divBdr>
            <w:top w:val="none" w:sz="0" w:space="0" w:color="auto"/>
            <w:left w:val="none" w:sz="0" w:space="0" w:color="auto"/>
            <w:bottom w:val="none" w:sz="0" w:space="0" w:color="auto"/>
            <w:right w:val="none" w:sz="0" w:space="0" w:color="auto"/>
          </w:divBdr>
        </w:div>
        <w:div w:id="2083528274">
          <w:marLeft w:val="0"/>
          <w:marRight w:val="0"/>
          <w:marTop w:val="0"/>
          <w:marBottom w:val="0"/>
          <w:divBdr>
            <w:top w:val="none" w:sz="0" w:space="0" w:color="auto"/>
            <w:left w:val="none" w:sz="0" w:space="0" w:color="auto"/>
            <w:bottom w:val="none" w:sz="0" w:space="0" w:color="auto"/>
            <w:right w:val="none" w:sz="0" w:space="0" w:color="auto"/>
          </w:divBdr>
        </w:div>
        <w:div w:id="2084332557">
          <w:marLeft w:val="0"/>
          <w:marRight w:val="0"/>
          <w:marTop w:val="0"/>
          <w:marBottom w:val="0"/>
          <w:divBdr>
            <w:top w:val="none" w:sz="0" w:space="0" w:color="auto"/>
            <w:left w:val="none" w:sz="0" w:space="0" w:color="auto"/>
            <w:bottom w:val="none" w:sz="0" w:space="0" w:color="auto"/>
            <w:right w:val="none" w:sz="0" w:space="0" w:color="auto"/>
          </w:divBdr>
        </w:div>
      </w:divsChild>
    </w:div>
    <w:div w:id="2041130024">
      <w:bodyDiv w:val="1"/>
      <w:marLeft w:val="0"/>
      <w:marRight w:val="0"/>
      <w:marTop w:val="0"/>
      <w:marBottom w:val="0"/>
      <w:divBdr>
        <w:top w:val="none" w:sz="0" w:space="0" w:color="auto"/>
        <w:left w:val="none" w:sz="0" w:space="0" w:color="auto"/>
        <w:bottom w:val="none" w:sz="0" w:space="0" w:color="auto"/>
        <w:right w:val="none" w:sz="0" w:space="0" w:color="auto"/>
      </w:divBdr>
      <w:divsChild>
        <w:div w:id="1675451068">
          <w:marLeft w:val="0"/>
          <w:marRight w:val="0"/>
          <w:marTop w:val="0"/>
          <w:marBottom w:val="0"/>
          <w:divBdr>
            <w:top w:val="none" w:sz="0" w:space="0" w:color="auto"/>
            <w:left w:val="none" w:sz="0" w:space="0" w:color="auto"/>
            <w:bottom w:val="none" w:sz="0" w:space="0" w:color="auto"/>
            <w:right w:val="none" w:sz="0" w:space="0" w:color="auto"/>
          </w:divBdr>
        </w:div>
      </w:divsChild>
    </w:div>
    <w:div w:id="2134597760">
      <w:bodyDiv w:val="1"/>
      <w:marLeft w:val="0"/>
      <w:marRight w:val="0"/>
      <w:marTop w:val="0"/>
      <w:marBottom w:val="0"/>
      <w:divBdr>
        <w:top w:val="none" w:sz="0" w:space="0" w:color="auto"/>
        <w:left w:val="none" w:sz="0" w:space="0" w:color="auto"/>
        <w:bottom w:val="none" w:sz="0" w:space="0" w:color="auto"/>
        <w:right w:val="none" w:sz="0" w:space="0" w:color="auto"/>
      </w:divBdr>
      <w:divsChild>
        <w:div w:id="88417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wood@psd202.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linois.gov/gov/P20/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b.org/academic_affairs/?page_id=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wnload.hlcommission.org/policy/updates/AdoptedPoliciesAssumedPractices_2015_06_PO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32dsh9a6dg9hg.cloudfront.net/wp-content/uploads/sites/2/2016/05/12110729/FinalRecommendationsDualCredit_TLE.pdf" TargetMode="External"/><Relationship Id="rId1" Type="http://schemas.openxmlformats.org/officeDocument/2006/relationships/hyperlink" Target="https://www.illinois.gov/gov/P20/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E2F3-C45C-4E51-87E6-3ECE85F0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3802</Words>
  <Characters>21675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becker</dc:creator>
  <cp:lastModifiedBy>Bolin, Melinda</cp:lastModifiedBy>
  <cp:revision>2</cp:revision>
  <cp:lastPrinted>2017-08-10T14:06:00Z</cp:lastPrinted>
  <dcterms:created xsi:type="dcterms:W3CDTF">2017-08-11T16:13:00Z</dcterms:created>
  <dcterms:modified xsi:type="dcterms:W3CDTF">2017-08-11T16:13:00Z</dcterms:modified>
</cp:coreProperties>
</file>